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media/image9.jpeg" ContentType="image/jpeg"/>
  <Override PartName="/word/media/image4.png" ContentType="image/png"/>
  <Override PartName="/word/media/image5.png" ContentType="image/png"/>
  <Override PartName="/word/media/image6.png" ContentType="image/png"/>
  <Override PartName="/word/media/image8.jpeg" ContentType="image/jpeg"/>
  <Override PartName="/word/media/image7.png" ContentType="image/png"/>
  <Override PartName="/word/media/image10.jpeg" ContentType="image/jpe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eastAsia="" w:eastAsiaTheme="minorHAnsi"/>
          <w:b/>
          <w:b/>
          <w:i/>
          <w:i/>
          <w:sz w:val="84"/>
          <w:szCs w:val="84"/>
          <w:u w:val="single"/>
        </w:rPr>
      </w:pPr>
      <w:r>
        <w:rPr>
          <w:b/>
          <w:i/>
          <w:sz w:val="84"/>
          <w:szCs w:val="84"/>
          <w:u w:val="single"/>
        </w:rPr>
        <w:t>KRAFT&amp;</w:t>
      </w:r>
      <w:r>
        <w:rPr>
          <w:b/>
          <w:i/>
          <w:sz w:val="56"/>
          <w:szCs w:val="84"/>
          <w:u w:val="single"/>
        </w:rPr>
        <w:t>DELE</w:t>
      </w:r>
    </w:p>
    <w:p>
      <w:pPr>
        <w:pStyle w:val="Normal"/>
        <w:bidi w:val="0"/>
        <w:jc w:val="center"/>
        <w:rPr>
          <w:rFonts w:eastAsia="" w:eastAsiaTheme="minorHAnsi"/>
          <w:b/>
          <w:b/>
          <w:i/>
          <w:i/>
          <w:sz w:val="84"/>
          <w:szCs w:val="84"/>
          <w:u w:val="single"/>
        </w:rPr>
      </w:pPr>
      <w:r>
        <w:rPr>
          <w:rFonts w:eastAsia="" w:eastAsiaTheme="minorHAnsi"/>
          <w:b/>
          <w:i/>
          <w:sz w:val="84"/>
          <w:szCs w:val="84"/>
          <w:u w:val="single"/>
        </w:rPr>
      </w:r>
    </w:p>
    <w:p>
      <w:pPr>
        <w:pStyle w:val="Tekstwstpniesformatowany"/>
        <w:bidi w:val="0"/>
        <w:jc w:val="center"/>
        <w:rPr>
          <w:rFonts w:ascii="Liberation Serif" w:hAnsi="Liberation Serif"/>
        </w:rPr>
      </w:pPr>
      <w:bookmarkStart w:id="0" w:name="tw-target-text"/>
      <w:bookmarkEnd w:id="0"/>
      <w:r>
        <w:rPr>
          <w:rFonts w:ascii="Liberation Serif" w:hAnsi="Liberation Serif"/>
          <w:b/>
          <w:i/>
          <w:caps w:val="false"/>
          <w:smallCaps w:val="false"/>
          <w:color w:val="202124"/>
          <w:spacing w:val="0"/>
          <w:sz w:val="56"/>
          <w:szCs w:val="84"/>
          <w:u w:val="single"/>
          <w:lang w:val="cs-CZ"/>
        </w:rPr>
        <w:t>DETEKTOR KOVŮ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center"/>
        <w:rPr>
          <w:rFonts w:eastAsia="" w:eastAsiaTheme="minorHAnsi"/>
          <w:b/>
          <w:b/>
          <w:i/>
          <w:i/>
          <w:sz w:val="84"/>
          <w:szCs w:val="84"/>
          <w:u w:val="single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202124"/>
          <w:spacing w:val="0"/>
          <w:sz w:val="42"/>
          <w:lang w:val="cs-CZ"/>
        </w:rPr>
        <w:t>Překlad původního návodu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center"/>
        <w:rPr>
          <w:rFonts w:eastAsia="" w:eastAsiaTheme="minorHAnsi"/>
          <w:b/>
          <w:b/>
          <w:i/>
          <w:i/>
          <w:sz w:val="84"/>
          <w:szCs w:val="84"/>
          <w:u w:val="single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202124"/>
          <w:spacing w:val="0"/>
          <w:sz w:val="42"/>
          <w:lang w:val="cs-CZ"/>
        </w:rPr>
        <w:t>UŽIVATELSKÝ MANUÁL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center"/>
        <w:rPr>
          <w:rFonts w:eastAsia="" w:eastAsiaTheme="minorHAnsi"/>
          <w:b/>
          <w:b/>
          <w:i/>
          <w:i/>
          <w:sz w:val="84"/>
          <w:szCs w:val="84"/>
          <w:u w:val="single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202124"/>
          <w:spacing w:val="0"/>
          <w:sz w:val="42"/>
          <w:lang w:val="cs-CZ"/>
        </w:rPr>
        <w:t>KD10414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center"/>
        <w:rPr>
          <w:rFonts w:eastAsia="" w:eastAsiaTheme="minorHAnsi"/>
          <w:b/>
          <w:b/>
          <w:i/>
          <w:i/>
          <w:sz w:val="84"/>
          <w:szCs w:val="84"/>
          <w:u w:val="single"/>
        </w:rPr>
      </w:pPr>
      <w:r>
        <w:rPr>
          <w:rFonts w:eastAsia="" w:eastAsiaTheme="minorHAnsi"/>
          <w:b/>
          <w:i/>
          <w:sz w:val="84"/>
          <w:szCs w:val="84"/>
          <w:u w:val="single"/>
        </w:rPr>
      </w:r>
    </w:p>
    <w:p>
      <w:pPr>
        <w:pStyle w:val="Normal"/>
        <w:bidi w:val="0"/>
        <w:jc w:val="center"/>
        <w:rPr>
          <w:rFonts w:eastAsia="" w:eastAsiaTheme="minorHAnsi"/>
          <w:b/>
          <w:b/>
          <w:i/>
          <w:i/>
          <w:sz w:val="84"/>
          <w:szCs w:val="84"/>
          <w:u w:val="single"/>
        </w:rPr>
      </w:pPr>
      <w:r>
        <w:rPr>
          <w:rFonts w:eastAsia="" w:eastAsiaTheme="minorHAnsi"/>
          <w:b/>
          <w:i/>
          <w:sz w:val="84"/>
          <w:szCs w:val="84"/>
          <w:u w:val="single"/>
        </w:rPr>
      </w:r>
    </w:p>
    <w:p>
      <w:pPr>
        <w:pStyle w:val="Normal"/>
        <w:bidi w:val="0"/>
        <w:jc w:val="center"/>
        <w:rPr>
          <w:rFonts w:eastAsia="" w:eastAsiaTheme="minorHAnsi"/>
          <w:b/>
          <w:b/>
          <w:i/>
          <w:i/>
          <w:sz w:val="84"/>
          <w:szCs w:val="84"/>
          <w:u w:val="single"/>
        </w:rPr>
      </w:pPr>
      <w:r>
        <w:rPr>
          <w:rFonts w:eastAsia="" w:eastAsiaTheme="minorHAnsi"/>
          <w:b/>
          <w:i/>
          <w:sz w:val="84"/>
          <w:szCs w:val="84"/>
          <w:u w:val="single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1475105</wp:posOffset>
            </wp:positionH>
            <wp:positionV relativeFrom="paragraph">
              <wp:posOffset>335915</wp:posOffset>
            </wp:positionV>
            <wp:extent cx="3049270" cy="3709670"/>
            <wp:effectExtent l="0" t="0" r="0" b="0"/>
            <wp:wrapNone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70" cy="3709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>
          <w:rFonts w:eastAsia="" w:eastAsiaTheme="minorHAnsi"/>
          <w:b/>
          <w:b/>
          <w:i/>
          <w:i/>
          <w:sz w:val="84"/>
          <w:szCs w:val="84"/>
          <w:u w:val="single"/>
        </w:rPr>
      </w:pPr>
      <w:r>
        <w:rPr>
          <w:rFonts w:eastAsia="" w:eastAsiaTheme="minorHAnsi"/>
          <w:b/>
          <w:i/>
          <w:sz w:val="84"/>
          <w:szCs w:val="84"/>
          <w:u w:val="single"/>
        </w:rPr>
      </w:r>
    </w:p>
    <w:p>
      <w:pPr>
        <w:pStyle w:val="Normal"/>
        <w:bidi w:val="0"/>
        <w:jc w:val="center"/>
        <w:rPr>
          <w:rFonts w:eastAsia="" w:eastAsiaTheme="minorHAnsi"/>
          <w:b/>
          <w:b/>
          <w:i/>
          <w:i/>
          <w:sz w:val="84"/>
          <w:szCs w:val="84"/>
          <w:u w:val="single"/>
        </w:rPr>
      </w:pPr>
      <w:r>
        <w:rPr>
          <w:rFonts w:eastAsia="" w:eastAsiaTheme="minorHAnsi"/>
          <w:b/>
          <w:i/>
          <w:sz w:val="84"/>
          <w:szCs w:val="84"/>
          <w:u w:val="single"/>
        </w:rPr>
      </w:r>
    </w:p>
    <w:p>
      <w:pPr>
        <w:pStyle w:val="Normal"/>
        <w:bidi w:val="0"/>
        <w:jc w:val="center"/>
        <w:rPr>
          <w:rFonts w:eastAsia="" w:eastAsiaTheme="minorHAnsi"/>
          <w:b/>
          <w:b/>
          <w:i/>
          <w:i/>
          <w:sz w:val="84"/>
          <w:szCs w:val="84"/>
          <w:u w:val="single"/>
        </w:rPr>
      </w:pPr>
      <w:r>
        <w:rPr>
          <w:rFonts w:eastAsia="" w:eastAsiaTheme="minorHAnsi"/>
          <w:b/>
          <w:i/>
          <w:sz w:val="84"/>
          <w:szCs w:val="84"/>
          <w:u w:val="single"/>
        </w:rPr>
      </w:r>
    </w:p>
    <w:p>
      <w:pPr>
        <w:pStyle w:val="Normal"/>
        <w:bidi w:val="0"/>
        <w:jc w:val="center"/>
        <w:rPr>
          <w:rFonts w:eastAsia="" w:eastAsiaTheme="minorHAnsi"/>
          <w:b/>
          <w:b/>
          <w:i/>
          <w:i/>
          <w:sz w:val="84"/>
          <w:szCs w:val="84"/>
          <w:u w:val="single"/>
        </w:rPr>
      </w:pPr>
      <w:r>
        <w:rPr>
          <w:rFonts w:eastAsia="" w:eastAsiaTheme="minorHAnsi"/>
          <w:b/>
          <w:i/>
          <w:sz w:val="84"/>
          <w:szCs w:val="84"/>
          <w:u w:val="single"/>
        </w:rPr>
      </w:r>
    </w:p>
    <w:p>
      <w:pPr>
        <w:pStyle w:val="Normal"/>
        <w:bidi w:val="0"/>
        <w:jc w:val="center"/>
        <w:rPr>
          <w:rFonts w:eastAsia="" w:eastAsiaTheme="minorHAnsi"/>
          <w:b/>
          <w:b/>
          <w:i/>
          <w:i/>
          <w:sz w:val="84"/>
          <w:szCs w:val="84"/>
          <w:u w:val="single"/>
        </w:rPr>
      </w:pPr>
      <w:r>
        <w:rPr>
          <w:rFonts w:eastAsia="" w:eastAsiaTheme="minorHAnsi"/>
          <w:b/>
          <w:i/>
          <w:sz w:val="84"/>
          <w:szCs w:val="84"/>
          <w:u w:val="single"/>
        </w:rPr>
      </w:r>
    </w:p>
    <w:p>
      <w:pPr>
        <w:pStyle w:val="Normal"/>
        <w:bidi w:val="0"/>
        <w:jc w:val="center"/>
        <w:rPr>
          <w:rFonts w:eastAsia="" w:eastAsiaTheme="minorHAnsi"/>
          <w:b/>
          <w:b/>
          <w:i/>
          <w:i/>
          <w:sz w:val="84"/>
          <w:szCs w:val="84"/>
          <w:u w:val="single"/>
        </w:rPr>
      </w:pPr>
      <w:r>
        <w:rPr>
          <w:rFonts w:eastAsia="" w:eastAsiaTheme="minorHAnsi"/>
          <w:b/>
          <w:i/>
          <w:sz w:val="84"/>
          <w:szCs w:val="84"/>
          <w:u w:val="single"/>
        </w:rPr>
      </w:r>
    </w:p>
    <w:p>
      <w:pPr>
        <w:pStyle w:val="Normal"/>
        <w:bidi w:val="0"/>
        <w:jc w:val="center"/>
        <w:rPr>
          <w:rFonts w:eastAsia="" w:eastAsiaTheme="minorHAnsi"/>
          <w:b/>
          <w:b/>
          <w:i/>
          <w:i/>
          <w:sz w:val="84"/>
          <w:szCs w:val="84"/>
          <w:u w:val="single"/>
        </w:rPr>
      </w:pPr>
      <w:r>
        <w:rPr>
          <w:rFonts w:eastAsia="" w:eastAsiaTheme="minorHAnsi"/>
          <w:b/>
          <w:i/>
          <w:sz w:val="84"/>
          <w:szCs w:val="84"/>
          <w:u w:val="single"/>
        </w:rPr>
      </w:r>
    </w:p>
    <w:p>
      <w:pPr>
        <w:pStyle w:val="Tekstwstpniesformatowany"/>
        <w:bidi w:val="0"/>
        <w:jc w:val="left"/>
        <w:rPr>
          <w:rFonts w:eastAsia="" w:eastAsiaTheme="minorHAnsi"/>
          <w:b/>
          <w:b/>
          <w:i/>
          <w:i/>
          <w:sz w:val="84"/>
          <w:szCs w:val="84"/>
          <w:u w:val="single"/>
        </w:rPr>
      </w:pPr>
      <w:r>
        <w:rPr/>
      </w:r>
    </w:p>
    <w:p>
      <w:pPr>
        <w:pStyle w:val="Tekstwstpniesformatowany"/>
        <w:bidi w:val="0"/>
        <w:jc w:val="left"/>
        <w:rPr>
          <w:rFonts w:eastAsia="" w:eastAsiaTheme="minorHAnsi"/>
          <w:b/>
          <w:b/>
          <w:i/>
          <w:i/>
          <w:sz w:val="84"/>
          <w:szCs w:val="84"/>
          <w:u w:val="single"/>
        </w:rPr>
      </w:pPr>
      <w:r>
        <w:rPr/>
      </w:r>
    </w:p>
    <w:p>
      <w:pPr>
        <w:pStyle w:val="Tekstwstpniesformatowany"/>
        <w:bidi w:val="0"/>
        <w:jc w:val="left"/>
        <w:rPr>
          <w:rFonts w:eastAsia="" w:eastAsiaTheme="minorHAnsi"/>
          <w:b/>
          <w:b/>
          <w:i/>
          <w:i/>
          <w:sz w:val="84"/>
          <w:szCs w:val="84"/>
          <w:u w:val="single"/>
        </w:rPr>
      </w:pPr>
      <w:bookmarkStart w:id="1" w:name="tw-target-text1"/>
      <w:bookmarkEnd w:id="1"/>
      <w:r>
        <w:rPr>
          <w:rFonts w:ascii="Times New Roman" w:hAnsi="Times New Roman"/>
          <w:b w:val="false"/>
          <w:bCs w:val="false"/>
          <w:i/>
          <w:caps w:val="false"/>
          <w:smallCaps w:val="false"/>
          <w:color w:val="202124"/>
          <w:spacing w:val="0"/>
          <w:sz w:val="24"/>
          <w:szCs w:val="24"/>
          <w:u w:val="none"/>
          <w:lang w:val="cs-CZ"/>
        </w:rPr>
        <w:t xml:space="preserve">S detektorem kovů můžete kdekoli lovit mince, relikvie, šperky, zlato a stříbro. Detektor má vysokou </w:t>
      </w:r>
      <w:r>
        <w:rPr>
          <w:rFonts w:ascii="Times New Roman" w:hAnsi="Times New Roman"/>
          <w:b w:val="false"/>
          <w:bCs w:val="false"/>
          <w:i/>
          <w:caps w:val="false"/>
          <w:smallCaps w:val="false"/>
          <w:color w:val="202124"/>
          <w:spacing w:val="0"/>
          <w:sz w:val="24"/>
          <w:szCs w:val="24"/>
          <w:u w:val="none"/>
          <w:lang w:val="cs-CZ"/>
        </w:rPr>
        <w:t>citlivost a velkou rozlišovací schopnost. Je univerzální a snadno se používá. Mezi vlastnosti detektoru patří: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202124"/>
          <w:spacing w:val="0"/>
          <w:sz w:val="24"/>
          <w:szCs w:val="24"/>
          <w:u w:val="none"/>
          <w:lang w:val="cs-CZ"/>
        </w:rPr>
        <w:t xml:space="preserve">LCD displej: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u w:val="none"/>
          <w:lang w:val="cs-CZ"/>
        </w:rPr>
        <w:t>Zobrazuje pravděpodobný typ kovu, sílu signálu, rozsah DISC &amp; NOTCH, úrovně SENS a VOLUME a stav baterie. Má také číselný displej pro cíl.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202124"/>
          <w:spacing w:val="0"/>
          <w:sz w:val="24"/>
          <w:szCs w:val="24"/>
          <w:u w:val="none"/>
          <w:lang w:val="cs-CZ"/>
        </w:rPr>
        <w:t>Třítónová zvuková diskriminace: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u w:val="none"/>
          <w:lang w:val="cs-CZ"/>
        </w:rPr>
        <w:t xml:space="preserve"> Zazní tři charakteristické tóny (vysoké, střední a nízké) pro různé typy kovů.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202124"/>
          <w:spacing w:val="0"/>
          <w:sz w:val="24"/>
          <w:szCs w:val="24"/>
          <w:u w:val="none"/>
          <w:lang w:val="cs-CZ"/>
        </w:rPr>
        <w:t>Notch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u w:val="none"/>
          <w:lang w:val="cs-CZ"/>
        </w:rPr>
        <w:t>: Ignoruje nevyžádaný kov a najde cenné předměty nastavením bodovacího rozsahu.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202124"/>
          <w:spacing w:val="0"/>
          <w:sz w:val="24"/>
          <w:szCs w:val="24"/>
          <w:u w:val="none"/>
          <w:lang w:val="cs-CZ"/>
        </w:rPr>
        <w:t>DISC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u w:val="none"/>
          <w:lang w:val="cs-CZ"/>
        </w:rPr>
        <w:t>: Rozlište nežádoucí cíl nastavením číselného rozsahu DISC. Detektor nedetekuje cíl mimo číselné nastavení.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202124"/>
          <w:spacing w:val="0"/>
          <w:sz w:val="24"/>
          <w:szCs w:val="24"/>
          <w:u w:val="none"/>
          <w:lang w:val="cs-CZ"/>
        </w:rPr>
        <w:t>PP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u w:val="none"/>
          <w:lang w:val="cs-CZ"/>
        </w:rPr>
        <w:t>: Přesně určuje polohu cíle.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202124"/>
          <w:spacing w:val="0"/>
          <w:sz w:val="24"/>
          <w:szCs w:val="24"/>
          <w:u w:val="none"/>
          <w:lang w:val="cs-CZ"/>
        </w:rPr>
        <w:t>Super Slow Sweep Identification: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u w:val="none"/>
          <w:lang w:val="cs-CZ"/>
        </w:rPr>
        <w:t xml:space="preserve"> S velmi pomalým pohybem hledací cívky pro rozlišení mezi různými typy kovů.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202124"/>
          <w:spacing w:val="0"/>
          <w:sz w:val="24"/>
          <w:szCs w:val="24"/>
          <w:u w:val="none"/>
          <w:lang w:val="cs-CZ"/>
        </w:rPr>
        <w:t>Konektor pro sluchátka: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u w:val="none"/>
          <w:lang w:val="cs-CZ"/>
        </w:rPr>
        <w:t xml:space="preserve"> Umožňuje připojit 3,5mm sluchátka pro bezproblémový provoz.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u w:val="none"/>
          <w:lang w:val="cs-CZ"/>
        </w:rPr>
        <w:t>Vodotěsná vyhledávací cívka - Umožňuje použití detektoru, i když jej musíte položit pod mělkou vodu.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202124"/>
          <w:spacing w:val="0"/>
          <w:sz w:val="24"/>
          <w:szCs w:val="24"/>
          <w:u w:val="none"/>
          <w:lang w:val="cs-CZ"/>
        </w:rPr>
        <w:t>Nastavitelný Shaft: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u w:val="none"/>
          <w:lang w:val="cs-CZ"/>
        </w:rPr>
        <w:t xml:space="preserve"> Umožňuje upravit délku svršku pro pohodlné používání.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/>
      </w:pPr>
      <w:r>
        <w:rPr>
          <w:rFonts w:ascii="Times New Roman" w:hAnsi="Times New Roman"/>
          <w:b w:val="false"/>
          <w:bCs w:val="false"/>
          <w:caps w:val="false"/>
          <w:smallCaps w:val="false"/>
          <w:color w:val="202124"/>
          <w:spacing w:val="0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202124"/>
          <w:spacing w:val="0"/>
          <w:sz w:val="24"/>
          <w:szCs w:val="24"/>
          <w:u w:val="none"/>
          <w:lang w:val="cs-CZ"/>
        </w:rPr>
        <w:t>Napájení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u w:val="none"/>
          <w:lang w:val="cs-CZ"/>
        </w:rPr>
        <w:t>: Váš detektor kovů vyžaduje dvě 9V alkalické baterie.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202124"/>
          <w:spacing w:val="0"/>
          <w:sz w:val="24"/>
          <w:szCs w:val="24"/>
          <w:u w:val="none"/>
          <w:lang w:val="cs-CZ"/>
        </w:rPr>
        <w:t>PŘÍPRAVA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eastAsia="" w:eastAsiaTheme="minorHAnsi"/>
          <w:b/>
          <w:b/>
          <w:i/>
          <w:i/>
          <w:sz w:val="84"/>
          <w:szCs w:val="84"/>
          <w:u w:val="single"/>
        </w:rPr>
      </w:pPr>
      <w:r>
        <w:rPr>
          <w:rFonts w:eastAsia="" w:eastAsiaTheme="minorHAnsi"/>
          <w:b/>
          <w:i/>
          <w:sz w:val="84"/>
          <w:szCs w:val="84"/>
          <w:u w:val="single"/>
        </w:rPr>
      </w:r>
    </w:p>
    <w:p>
      <w:pPr>
        <w:pStyle w:val="Tekstwstpniesformatowany"/>
        <w:bidi w:val="0"/>
        <w:jc w:val="left"/>
        <w:rPr>
          <w:rFonts w:eastAsia="" w:eastAsiaTheme="minorHAnsi"/>
          <w:b/>
          <w:b/>
          <w:i/>
          <w:i/>
          <w:sz w:val="84"/>
          <w:szCs w:val="84"/>
          <w:u w:val="single"/>
        </w:rPr>
      </w:pPr>
      <w:r>
        <w:rPr>
          <w:rFonts w:eastAsia="" w:eastAsiaTheme="minorHAnsi"/>
          <w:b/>
          <w:i/>
          <w:sz w:val="84"/>
          <w:szCs w:val="84"/>
          <w:u w:val="single"/>
        </w:rPr>
      </w:r>
    </w:p>
    <w:p>
      <w:pPr>
        <w:pStyle w:val="Tekstwstpniesformatowany"/>
        <w:bidi w:val="0"/>
        <w:jc w:val="left"/>
        <w:rPr>
          <w:rFonts w:eastAsia="" w:eastAsiaTheme="minorHAnsi"/>
          <w:b/>
          <w:b/>
          <w:i/>
          <w:i/>
          <w:sz w:val="84"/>
          <w:szCs w:val="84"/>
          <w:u w:val="single"/>
        </w:rPr>
      </w:pPr>
      <w:r>
        <w:rPr>
          <w:rFonts w:eastAsia="" w:eastAsiaTheme="minorHAnsi"/>
          <w:b/>
          <w:i/>
          <w:sz w:val="84"/>
          <w:szCs w:val="84"/>
          <w:u w:val="single"/>
        </w:rPr>
      </w:r>
    </w:p>
    <w:p>
      <w:pPr>
        <w:pStyle w:val="Tekstwstpniesformatowany"/>
        <w:bidi w:val="0"/>
        <w:jc w:val="left"/>
        <w:rPr>
          <w:rFonts w:eastAsia="" w:eastAsiaTheme="minorHAnsi"/>
          <w:b/>
          <w:b/>
          <w:i/>
          <w:i/>
          <w:sz w:val="84"/>
          <w:szCs w:val="84"/>
          <w:u w:val="single"/>
        </w:rPr>
      </w:pPr>
      <w:r>
        <w:rPr>
          <w:rFonts w:eastAsia="" w:eastAsiaTheme="minorHAnsi"/>
          <w:b/>
          <w:i/>
          <w:sz w:val="84"/>
          <w:szCs w:val="84"/>
          <w:u w:val="single"/>
        </w:rPr>
      </w:r>
    </w:p>
    <w:p>
      <w:pPr>
        <w:pStyle w:val="Tekstwstpniesformatowany"/>
        <w:bidi w:val="0"/>
        <w:jc w:val="left"/>
        <w:rPr>
          <w:rFonts w:eastAsia="" w:eastAsiaTheme="minorHAnsi"/>
          <w:b/>
          <w:b/>
          <w:i/>
          <w:i/>
          <w:sz w:val="84"/>
          <w:szCs w:val="84"/>
          <w:u w:val="single"/>
        </w:rPr>
      </w:pPr>
      <w:r>
        <w:rPr>
          <w:rFonts w:eastAsia="" w:eastAsiaTheme="minorHAnsi"/>
          <w:b/>
          <w:i/>
          <w:sz w:val="84"/>
          <w:szCs w:val="84"/>
          <w:u w:val="single"/>
        </w:rPr>
      </w:r>
    </w:p>
    <w:p>
      <w:pPr>
        <w:pStyle w:val="Tekstwstpniesformatowany"/>
        <w:bidi w:val="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caps w:val="false"/>
          <w:smallCaps w:val="false"/>
          <w:color w:val="202124"/>
          <w:spacing w:val="0"/>
          <w:sz w:val="24"/>
          <w:szCs w:val="24"/>
          <w:u w:val="none"/>
          <w:lang w:val="cs-CZ"/>
        </w:rPr>
      </w:pPr>
      <w:r>
        <w:rPr/>
      </w:r>
    </w:p>
    <w:p>
      <w:pPr>
        <w:pStyle w:val="Tekstwstpniesformatowany"/>
        <w:bidi w:val="0"/>
        <w:jc w:val="left"/>
        <w:rPr/>
      </w:pPr>
      <w:bookmarkStart w:id="2" w:name="tw-target-text2"/>
      <w:bookmarkEnd w:id="2"/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color w:val="202124"/>
          <w:spacing w:val="0"/>
          <w:sz w:val="24"/>
          <w:szCs w:val="24"/>
          <w:u w:val="none"/>
          <w:lang w:val="cs-CZ"/>
        </w:rPr>
        <w:t>MONTÁŽ DETEKTORU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/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02124"/>
          <w:spacing w:val="0"/>
          <w:sz w:val="24"/>
          <w:szCs w:val="24"/>
          <w:u w:val="none"/>
          <w:lang w:val="cs-CZ"/>
        </w:rPr>
        <w:t>Montáž detektoru je snadná a nevyžaduje žádné speciální nástroje. Postupujte podle těchto kroků.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/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02124"/>
          <w:spacing w:val="0"/>
          <w:sz w:val="24"/>
          <w:szCs w:val="24"/>
          <w:u w:val="none"/>
          <w:lang w:val="cs-CZ"/>
        </w:rPr>
        <w:t>Vložte západku na horní straně rukojeti do montážního otvoru ve spodní části ovládací skříňky a poté lehce zatlačte na ovládací skříňku ve směru IN vyznačeném na rukojeti, abyste západku zajistili na místě. Zajistěte ovládací skříňku upevňovacím šroubem.</w:t>
      </w:r>
    </w:p>
    <w:p>
      <w:pPr>
        <w:pStyle w:val="Normal"/>
        <w:bidi w:val="0"/>
        <w:jc w:val="left"/>
        <w:rPr>
          <w:rFonts w:eastAsia="" w:eastAsiaTheme="minorHAnsi"/>
          <w:b/>
          <w:b/>
          <w:i/>
          <w:i/>
          <w:sz w:val="84"/>
          <w:szCs w:val="84"/>
          <w:u w:val="single"/>
        </w:rPr>
      </w:pPr>
      <w:r>
        <w:rPr>
          <w:rFonts w:eastAsia="" w:eastAsiaTheme="minorHAnsi"/>
          <w:b/>
          <w:i/>
          <w:sz w:val="84"/>
          <w:szCs w:val="84"/>
          <w:u w:val="single"/>
        </w:rPr>
      </w:r>
    </w:p>
    <w:p>
      <w:pPr>
        <w:pStyle w:val="Normal"/>
        <w:bidi w:val="0"/>
        <w:jc w:val="center"/>
        <w:rPr>
          <w:rFonts w:eastAsia="" w:eastAsiaTheme="minorHAnsi"/>
          <w:b/>
          <w:b/>
          <w:i/>
          <w:i/>
          <w:sz w:val="84"/>
          <w:szCs w:val="84"/>
          <w:u w:val="single"/>
        </w:rPr>
      </w:pPr>
      <w:r>
        <w:rPr/>
        <w:drawing>
          <wp:inline distT="0" distB="0" distL="0" distR="0">
            <wp:extent cx="3228340" cy="1230630"/>
            <wp:effectExtent l="0" t="0" r="0" b="0"/>
            <wp:docPr id="2" name="图片 35" descr="C:\Users\Administrator\Desktop\2020说明书图片\未命名 -2.jpg未命名 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5" descr="C:\Users\Administrator\Desktop\2020说明书图片\未命名 -2.jpg未命名 -2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34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center"/>
        <w:rPr>
          <w:rFonts w:eastAsia="" w:eastAsiaTheme="minorHAnsi"/>
          <w:b/>
          <w:b/>
          <w:i/>
          <w:i/>
          <w:sz w:val="84"/>
          <w:szCs w:val="84"/>
          <w:u w:val="single"/>
        </w:rPr>
      </w:pPr>
      <w:r>
        <w:rPr>
          <w:rFonts w:eastAsia="" w:eastAsiaTheme="minorHAnsi"/>
          <w:b/>
          <w:i/>
          <w:sz w:val="84"/>
          <w:szCs w:val="84"/>
          <w:u w:val="single"/>
        </w:rPr>
      </w:r>
    </w:p>
    <w:p>
      <w:pPr>
        <w:pStyle w:val="Tekstwstpniesformatowany"/>
        <w:bidi w:val="0"/>
        <w:spacing w:lineRule="auto" w:line="360"/>
        <w:jc w:val="left"/>
        <w:rPr>
          <w:rFonts w:eastAsia="" w:eastAsiaTheme="minorHAnsi"/>
          <w:b/>
          <w:b/>
          <w:i/>
          <w:i/>
          <w:sz w:val="84"/>
          <w:szCs w:val="84"/>
          <w:u w:val="single"/>
        </w:rPr>
      </w:pPr>
      <w:bookmarkStart w:id="3" w:name="tw-target-text3"/>
      <w:bookmarkEnd w:id="3"/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02124"/>
          <w:spacing w:val="0"/>
          <w:sz w:val="24"/>
          <w:szCs w:val="24"/>
          <w:u w:val="none"/>
          <w:lang w:val="cs-CZ"/>
        </w:rPr>
        <w:t>Uvolněte přídržný knoflík na vyhledávací cívce a vyjměte konektor knoflíku. Umístěte podložky do drážky spodního představce. Poté vložte trn a zarovnejte otvory na držáku hledací cívky a trnu. Protáhněte konektor otvory a utáhněte knoflík.</w:t>
      </w:r>
    </w:p>
    <w:p>
      <w:pPr>
        <w:pStyle w:val="Tekstwstpniesformatowany"/>
        <w:bidi w:val="0"/>
        <w:spacing w:lineRule="auto" w:line="360"/>
        <w:jc w:val="left"/>
        <w:rPr>
          <w:rFonts w:eastAsia="" w:eastAsiaTheme="minorHAnsi"/>
          <w:b/>
          <w:b/>
          <w:i/>
          <w:i/>
          <w:sz w:val="84"/>
          <w:szCs w:val="84"/>
          <w:u w:val="single"/>
        </w:rPr>
      </w:pPr>
      <w:r>
        <w:rPr>
          <w:rFonts w:eastAsia="" w:eastAsiaTheme="minorHAnsi"/>
          <w:b/>
          <w:i/>
          <w:sz w:val="84"/>
          <w:szCs w:val="84"/>
          <w:u w:val="single"/>
        </w:rPr>
      </w:r>
    </w:p>
    <w:p>
      <w:pPr>
        <w:pStyle w:val="Tekstwstpniesformatowany"/>
        <w:bidi w:val="0"/>
        <w:spacing w:lineRule="auto" w:line="360"/>
        <w:jc w:val="left"/>
        <w:rPr>
          <w:rFonts w:eastAsia="" w:eastAsiaTheme="minorHAnsi"/>
          <w:b/>
          <w:b/>
          <w:i/>
          <w:i/>
          <w:sz w:val="84"/>
          <w:szCs w:val="84"/>
          <w:u w:val="single"/>
        </w:rPr>
      </w:pPr>
      <w:r>
        <w:rPr>
          <w:rFonts w:eastAsia="" w:eastAsiaTheme="minorHAnsi"/>
          <w:b/>
          <w:i/>
          <w:sz w:val="84"/>
          <w:szCs w:val="84"/>
          <w:u w:val="single"/>
        </w:rPr>
      </w:r>
    </w:p>
    <w:p>
      <w:pPr>
        <w:pStyle w:val="Tekstwstpniesformatowany"/>
        <w:bidi w:val="0"/>
        <w:spacing w:lineRule="auto" w:line="360"/>
        <w:jc w:val="left"/>
        <w:rPr>
          <w:rFonts w:eastAsia="" w:eastAsiaTheme="minorHAnsi"/>
          <w:b/>
          <w:b/>
          <w:i/>
          <w:i/>
          <w:sz w:val="84"/>
          <w:szCs w:val="84"/>
          <w:u w:val="single"/>
        </w:rPr>
      </w:pPr>
      <w:r>
        <w:rPr>
          <w:rFonts w:eastAsia="" w:eastAsiaTheme="minorHAnsi"/>
          <w:b/>
          <w:i/>
          <w:sz w:val="84"/>
          <w:szCs w:val="84"/>
          <w:u w:val="single"/>
        </w:rPr>
      </w:r>
    </w:p>
    <w:p>
      <w:pPr>
        <w:pStyle w:val="Tekstwstpniesformatowany"/>
        <w:bidi w:val="0"/>
        <w:spacing w:lineRule="auto" w:line="360"/>
        <w:jc w:val="left"/>
        <w:rPr>
          <w:rFonts w:eastAsia="" w:eastAsiaTheme="minorHAnsi"/>
          <w:b/>
          <w:b/>
          <w:i/>
          <w:i/>
          <w:sz w:val="84"/>
          <w:szCs w:val="84"/>
          <w:u w:val="single"/>
        </w:rPr>
      </w:pPr>
      <w:r>
        <w:rPr>
          <w:rFonts w:eastAsia="" w:eastAsiaTheme="minorHAnsi"/>
          <w:b/>
          <w:i/>
          <w:sz w:val="84"/>
          <w:szCs w:val="84"/>
          <w:u w:val="single"/>
        </w:rPr>
      </w:r>
    </w:p>
    <w:p>
      <w:pPr>
        <w:pStyle w:val="Tekstwstpniesformatowany"/>
        <w:bidi w:val="0"/>
        <w:spacing w:lineRule="auto" w:line="360"/>
        <w:jc w:val="left"/>
        <w:rPr>
          <w:rFonts w:eastAsia="" w:eastAsiaTheme="minorHAnsi"/>
          <w:b/>
          <w:b/>
          <w:i/>
          <w:i/>
          <w:sz w:val="84"/>
          <w:szCs w:val="84"/>
          <w:u w:val="single"/>
        </w:rPr>
      </w:pPr>
      <w:r>
        <w:rPr>
          <w:rFonts w:eastAsia="" w:eastAsiaTheme="minorHAnsi"/>
          <w:b/>
          <w:i/>
          <w:sz w:val="84"/>
          <w:szCs w:val="84"/>
          <w:u w:val="single"/>
        </w:rPr>
      </w:r>
    </w:p>
    <w:p>
      <w:pPr>
        <w:pStyle w:val="Tlotextu"/>
        <w:bidi w:val="0"/>
        <w:ind w:left="3245" w:hanging="0"/>
        <w:jc w:val="left"/>
        <w:rPr>
          <w:rFonts w:ascii="Microsoft YaHei" w:hAnsi="Microsoft YaHei"/>
        </w:rPr>
      </w:pPr>
      <w:r>
        <w:rPr>
          <w:rFonts w:ascii="Microsoft YaHei" w:hAnsi="Microsoft YaHei"/>
          <w:b w:val="false"/>
          <w:bCs w:val="false"/>
          <w:i w:val="false"/>
          <w:iCs w:val="false"/>
          <w:color w:val="231916"/>
          <w:sz w:val="24"/>
          <w:szCs w:val="24"/>
          <w:u w:val="none"/>
        </w:rPr>
        <w:tab/>
        <w:tab/>
        <w:tab/>
        <w:t>lower stem</w:t>
      </w:r>
    </w:p>
    <w:p>
      <w:pPr>
        <w:pStyle w:val="Tlotextu"/>
        <w:bidi w:val="0"/>
        <w:spacing w:before="7" w:after="160"/>
        <w:jc w:val="left"/>
        <w:rPr>
          <w:rFonts w:ascii="Microsoft YaHei" w:hAnsi="Microsoft YaHei"/>
          <w:sz w:val="17"/>
        </w:rPr>
      </w:pPr>
      <w:r>
        <w:rPr>
          <w:rFonts w:ascii="Microsoft YaHei" w:hAnsi="Microsoft YaHei"/>
          <w:sz w:val="17"/>
        </w:rPr>
        <w:drawing>
          <wp:anchor behindDoc="1" distT="0" distB="0" distL="0" distR="0" simplePos="0" locked="0" layoutInCell="1" allowOverlap="1" relativeHeight="3">
            <wp:simplePos x="0" y="0"/>
            <wp:positionH relativeFrom="column">
              <wp:posOffset>2218690</wp:posOffset>
            </wp:positionH>
            <wp:positionV relativeFrom="paragraph">
              <wp:posOffset>46355</wp:posOffset>
            </wp:positionV>
            <wp:extent cx="1672590" cy="1741805"/>
            <wp:effectExtent l="0" t="0" r="0" b="0"/>
            <wp:wrapNone/>
            <wp:docPr id="3" name="image8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8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1741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Tlotextu"/>
        <w:bidi w:val="0"/>
        <w:spacing w:before="4" w:after="160"/>
        <w:jc w:val="left"/>
        <w:rPr>
          <w:rFonts w:ascii="Microsoft YaHei" w:hAnsi="Microsoft YaHei"/>
          <w:sz w:val="17"/>
        </w:rPr>
      </w:pPr>
      <w:r>
        <w:rPr>
          <w:rFonts w:ascii="Microsoft YaHei" w:hAnsi="Microsoft YaHei"/>
          <w:sz w:val="17"/>
        </w:rPr>
      </w:r>
    </w:p>
    <w:p>
      <w:pPr>
        <w:pStyle w:val="Tlotextu"/>
        <w:bidi w:val="0"/>
        <w:spacing w:lineRule="auto" w:line="372"/>
        <w:ind w:left="1011" w:firstLine="258"/>
        <w:jc w:val="left"/>
        <w:rPr>
          <w:rFonts w:ascii="Microsoft YaHei" w:hAnsi="Microsoft YaHei"/>
        </w:rPr>
      </w:pPr>
      <w:r>
        <w:rPr>
          <w:rFonts w:ascii="Microsoft YaHei" w:hAnsi="Microsoft YaHei"/>
          <w:color w:val="231916"/>
        </w:rPr>
        <w:t>groove</w:t>
      </w:r>
    </w:p>
    <w:p>
      <w:pPr>
        <w:pStyle w:val="Tlotextu"/>
        <w:bidi w:val="0"/>
        <w:spacing w:lineRule="auto" w:line="372"/>
        <w:ind w:left="1011" w:firstLine="258"/>
        <w:jc w:val="left"/>
        <w:rPr>
          <w:rFonts w:ascii="Microsoft YaHei" w:hAnsi="Microsoft YaHei"/>
        </w:rPr>
      </w:pPr>
      <w:r>
        <w:rPr>
          <w:rFonts w:ascii="Microsoft YaHei" w:hAnsi="Microsoft YaHei"/>
          <w:color w:val="231916"/>
        </w:rPr>
        <w:t xml:space="preserve"> </w:t>
      </w:r>
      <w:r>
        <w:rPr>
          <w:rFonts w:ascii="Microsoft YaHei" w:hAnsi="Microsoft YaHei"/>
          <w:color w:val="231916"/>
        </w:rPr>
        <w:t>fixing knob</w:t>
      </w:r>
    </w:p>
    <w:p>
      <w:pPr>
        <w:pStyle w:val="Tlotextu"/>
        <w:bidi w:val="0"/>
        <w:spacing w:before="15" w:after="160"/>
        <w:ind w:left="1011" w:hanging="0"/>
        <w:jc w:val="left"/>
        <w:rPr>
          <w:rFonts w:ascii="Microsoft YaHei" w:hAnsi="Microsoft YaHei"/>
        </w:rPr>
      </w:pPr>
      <w:r>
        <w:br w:type="column"/>
      </w:r>
      <w:r>
        <w:rPr>
          <w:rFonts w:ascii="Microsoft YaHei" w:hAnsi="Microsoft YaHei"/>
          <w:color w:val="231916"/>
        </w:rPr>
        <w:t>connector</w:t>
      </w:r>
    </w:p>
    <w:p>
      <w:pPr>
        <w:pStyle w:val="Tlotextu"/>
        <w:bidi w:val="0"/>
        <w:jc w:val="left"/>
        <w:rPr>
          <w:rFonts w:ascii="Microsoft YaHei" w:hAnsi="Microsoft YaHei"/>
          <w:sz w:val="26"/>
        </w:rPr>
      </w:pPr>
      <w:r>
        <w:br w:type="column"/>
      </w:r>
      <w:r>
        <w:rPr>
          <w:rFonts w:ascii="Microsoft YaHei" w:hAnsi="Microsoft YaHei"/>
          <w:sz w:val="26"/>
        </w:rPr>
      </w:r>
    </w:p>
    <w:p>
      <w:pPr>
        <w:pStyle w:val="Tlotextu"/>
        <w:bidi w:val="0"/>
        <w:spacing w:before="13" w:after="160"/>
        <w:jc w:val="left"/>
        <w:rPr>
          <w:rFonts w:ascii="Microsoft YaHei" w:hAnsi="Microsoft YaHei"/>
          <w:sz w:val="15"/>
        </w:rPr>
      </w:pPr>
      <w:r>
        <w:rPr>
          <w:rFonts w:ascii="Microsoft YaHei" w:hAnsi="Microsoft YaHei"/>
          <w:sz w:val="15"/>
        </w:rPr>
      </w:r>
    </w:p>
    <w:p>
      <w:pPr>
        <w:pStyle w:val="Tlotextu"/>
        <w:bidi w:val="0"/>
        <w:spacing w:before="1" w:after="160"/>
        <w:ind w:left="295" w:hanging="0"/>
        <w:jc w:val="left"/>
        <w:rPr>
          <w:rFonts w:ascii="Microsoft YaHei" w:hAnsi="Microsoft YaHei"/>
        </w:rPr>
      </w:pPr>
      <w:r>
        <w:rPr>
          <w:rFonts w:ascii="Microsoft YaHei" w:hAnsi="Microsoft YaHei"/>
          <w:color w:val="231916"/>
        </w:rPr>
        <w:t>search coil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cols w:num="3" w:equalWidth="false" w:sep="false">
            <w:col w:w="3242" w:space="56"/>
            <w:col w:w="3089" w:space="40"/>
            <w:col w:w="3209"/>
          </w:cols>
          <w:formProt w:val="false"/>
          <w:textDirection w:val="lrTb"/>
          <w:docGrid w:type="default" w:linePitch="100" w:charSpace="0"/>
        </w:sectPr>
      </w:pPr>
    </w:p>
    <w:p>
      <w:pPr>
        <w:pStyle w:val="Tlotextu"/>
        <w:bidi w:val="0"/>
        <w:ind w:left="3245" w:hanging="0"/>
        <w:jc w:val="left"/>
        <w:rPr>
          <w:rFonts w:ascii="Microsoft YaHei" w:hAnsi="Microsoft YaHei"/>
        </w:rPr>
      </w:pPr>
      <w:r>
        <w:rPr>
          <w:rFonts w:ascii="Microsoft YaHei" w:hAnsi="Microsoft YaHei"/>
        </w:rPr>
      </w:r>
    </w:p>
    <w:p>
      <w:pPr>
        <w:pStyle w:val="Normal"/>
        <w:bidi w:val="0"/>
        <w:jc w:val="center"/>
        <w:rPr>
          <w:rFonts w:eastAsia="" w:eastAsiaTheme="minorHAnsi"/>
          <w:b/>
          <w:b/>
          <w:i/>
          <w:i/>
          <w:sz w:val="84"/>
          <w:szCs w:val="84"/>
          <w:u w:val="single"/>
        </w:rPr>
      </w:pPr>
      <w:r>
        <w:rPr>
          <w:rFonts w:eastAsia="" w:eastAsiaTheme="minorHAnsi"/>
          <w:b/>
          <w:i/>
          <w:sz w:val="84"/>
          <w:szCs w:val="84"/>
          <w:u w:val="single"/>
        </w:rPr>
      </w:r>
    </w:p>
    <w:p>
      <w:pPr>
        <w:pStyle w:val="Tekstwstpniesformatowany"/>
        <w:bidi w:val="0"/>
        <w:spacing w:lineRule="auto" w:line="360"/>
        <w:jc w:val="left"/>
        <w:rPr>
          <w:rFonts w:eastAsia="" w:eastAsiaTheme="minorHAnsi"/>
          <w:b/>
          <w:b/>
          <w:i/>
          <w:i/>
          <w:sz w:val="84"/>
          <w:szCs w:val="84"/>
          <w:u w:val="single"/>
        </w:rPr>
      </w:pPr>
      <w:bookmarkStart w:id="4" w:name="tw-target-text4"/>
      <w:bookmarkEnd w:id="4"/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02124"/>
          <w:spacing w:val="0"/>
          <w:sz w:val="24"/>
          <w:szCs w:val="24"/>
          <w:u w:val="none"/>
          <w:lang w:val="cs-CZ"/>
        </w:rPr>
        <w:t>Stiskněte stříbrné tlačítko na horním konci spodní tyče a zasuňte spodní tyč do horní tyče. Umístěte držák na takovou délku, abyste se cítili pohodlně stát rovně s detektorem v ruce a hledací cívkou na úrovni země s paží uvolněnou na boku. Poté otočte proti směru hodinových ručiček a utáhněte pojistnou matici.</w:t>
      </w:r>
    </w:p>
    <w:p>
      <w:pPr>
        <w:pStyle w:val="Normal"/>
        <w:bidi w:val="0"/>
        <w:jc w:val="left"/>
        <w:rPr>
          <w:rFonts w:eastAsia="" w:eastAsiaTheme="minorHAnsi"/>
          <w:b/>
          <w:b/>
          <w:i/>
          <w:i/>
          <w:sz w:val="84"/>
          <w:szCs w:val="84"/>
          <w:u w:val="single"/>
        </w:rPr>
      </w:pPr>
      <w:r>
        <w:rPr>
          <w:rFonts w:eastAsia="" w:eastAsiaTheme="minorHAnsi"/>
          <w:b/>
          <w:i/>
          <w:sz w:val="84"/>
          <w:szCs w:val="84"/>
          <w:u w:val="single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1569085</wp:posOffset>
            </wp:positionH>
            <wp:positionV relativeFrom="paragraph">
              <wp:posOffset>310515</wp:posOffset>
            </wp:positionV>
            <wp:extent cx="2861945" cy="259080"/>
            <wp:effectExtent l="0" t="0" r="0" b="0"/>
            <wp:wrapTopAndBottom/>
            <wp:docPr id="4" name="image9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9.png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rFonts w:eastAsia="" w:eastAsiaTheme="minorHAnsi"/>
          <w:b/>
          <w:b/>
          <w:i/>
          <w:i/>
          <w:sz w:val="84"/>
          <w:szCs w:val="84"/>
          <w:u w:val="single"/>
        </w:rPr>
      </w:pPr>
      <w:r>
        <w:rPr>
          <w:rFonts w:eastAsia="" w:eastAsiaTheme="minorHAnsi"/>
          <w:b/>
          <w:i/>
          <w:sz w:val="84"/>
          <w:szCs w:val="84"/>
          <w:u w:val="single"/>
        </w:rPr>
      </w:r>
    </w:p>
    <w:p>
      <w:pPr>
        <w:pStyle w:val="Tekstwstpniesformatowany"/>
        <w:bidi w:val="0"/>
        <w:jc w:val="left"/>
        <w:rPr>
          <w:rFonts w:eastAsia="" w:eastAsiaTheme="minorHAnsi"/>
          <w:b/>
          <w:b/>
          <w:i/>
          <w:i/>
          <w:sz w:val="84"/>
          <w:szCs w:val="84"/>
          <w:u w:val="single"/>
        </w:rPr>
      </w:pPr>
      <w:bookmarkStart w:id="5" w:name="tw-target-text5"/>
      <w:bookmarkEnd w:id="5"/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02124"/>
          <w:spacing w:val="0"/>
          <w:sz w:val="24"/>
          <w:szCs w:val="24"/>
          <w:u w:val="none"/>
          <w:lang w:val="cs-CZ"/>
        </w:rPr>
        <w:t>Omotejte kabel hledací cívky kolem trnu. Zasuňte zástrčku hledací cívky do zásuvky hledací cívky na krytu ovládání detektoru.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eastAsia="" w:eastAsiaTheme="minorHAnsi"/>
          <w:b/>
          <w:b/>
          <w:i/>
          <w:i/>
          <w:sz w:val="84"/>
          <w:szCs w:val="84"/>
          <w:u w:val="single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Pozornost: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eastAsia="" w:eastAsiaTheme="minorHAnsi"/>
          <w:b/>
          <w:b/>
          <w:i/>
          <w:i/>
          <w:sz w:val="84"/>
          <w:szCs w:val="84"/>
          <w:u w:val="single"/>
        </w:rPr>
      </w:pPr>
      <w:r>
        <w:rPr>
          <w:rFonts w:ascii="Times New Roman" w:hAnsi="Times New Roman"/>
          <w:b w:val="false"/>
          <w:bCs w:val="false"/>
          <w:caps w:val="false"/>
          <w:smallCaps w:val="false"/>
          <w:color w:val="202124"/>
          <w:spacing w:val="0"/>
          <w:sz w:val="24"/>
          <w:szCs w:val="24"/>
        </w:rPr>
        <w:t xml:space="preserve">▪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Neutahujte hledací cívku příliš a k jejímu utahování nepoužívejte nástroje, jako jsou kleště.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eastAsia="" w:eastAsiaTheme="minorHAnsi"/>
          <w:b/>
          <w:b/>
          <w:i/>
          <w:i/>
          <w:sz w:val="84"/>
          <w:szCs w:val="84"/>
          <w:u w:val="single"/>
        </w:rPr>
      </w:pPr>
      <w:r>
        <w:rPr>
          <w:rFonts w:ascii="Times New Roman" w:hAnsi="Times New Roman"/>
          <w:b w:val="false"/>
          <w:bCs w:val="false"/>
          <w:caps w:val="false"/>
          <w:smallCaps w:val="false"/>
          <w:color w:val="202124"/>
          <w:spacing w:val="0"/>
          <w:sz w:val="24"/>
          <w:szCs w:val="24"/>
        </w:rPr>
        <w:t xml:space="preserve">▪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Zástrčka hledací cívky zapadne do konektoru pouze jedním způsobem. Postavte se a natáhněte paži, držte detektor kovů tak, aby byla hledací cívka nad zemí asi 1 až 5 cm. Otočte pojistnou matici dříku proti směru hodinových ručiček, abyste ji utáhli.</w:t>
      </w:r>
    </w:p>
    <w:p>
      <w:pPr>
        <w:pStyle w:val="Normal"/>
        <w:bidi w:val="0"/>
        <w:jc w:val="left"/>
        <w:rPr>
          <w:rFonts w:eastAsia="" w:eastAsiaTheme="minorHAnsi"/>
          <w:b/>
          <w:b/>
          <w:i/>
          <w:i/>
          <w:sz w:val="84"/>
          <w:szCs w:val="84"/>
          <w:u w:val="single"/>
        </w:rPr>
      </w:pPr>
      <w:r>
        <w:rPr>
          <w:rFonts w:eastAsia="" w:eastAsiaTheme="minorHAnsi"/>
          <w:b/>
          <w:i/>
          <w:sz w:val="84"/>
          <w:szCs w:val="84"/>
          <w:u w:val="single"/>
        </w:rPr>
      </w:r>
    </w:p>
    <w:p>
      <w:pPr>
        <w:pStyle w:val="Normal"/>
        <w:bidi w:val="0"/>
        <w:spacing w:before="122" w:after="160"/>
        <w:ind w:left="448" w:hanging="0"/>
        <w:jc w:val="left"/>
        <w:rPr>
          <w:rFonts w:ascii="Trebuchet MS" w:hAnsi="Trebuchet MS"/>
          <w:b/>
          <w:b/>
          <w:sz w:val="16"/>
        </w:rPr>
      </w:pPr>
      <w:r>
        <w:drawing>
          <wp:anchor behindDoc="1" distT="0" distB="0" distL="0" distR="0" simplePos="0" locked="0" layoutInCell="1" allowOverlap="1" relativeHeight="5">
            <wp:simplePos x="0" y="0"/>
            <wp:positionH relativeFrom="page">
              <wp:posOffset>879475</wp:posOffset>
            </wp:positionH>
            <wp:positionV relativeFrom="paragraph">
              <wp:posOffset>120015</wp:posOffset>
            </wp:positionV>
            <wp:extent cx="3131820" cy="1022985"/>
            <wp:effectExtent l="0" t="0" r="0" b="0"/>
            <wp:wrapNone/>
            <wp:docPr id="5" name="image10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0.png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  <w:color w:val="231916"/>
          <w:w w:val="105"/>
          <w:sz w:val="16"/>
        </w:rPr>
        <w:t>C</w:t>
      </w:r>
      <w:r>
        <w:rPr>
          <w:rFonts w:ascii="Trebuchet MS" w:hAnsi="Trebuchet MS"/>
          <w:b/>
          <w:color w:val="231916"/>
          <w:w w:val="105"/>
          <w:sz w:val="16"/>
        </w:rPr>
        <w:t>ontrol box</w:t>
      </w:r>
    </w:p>
    <w:p>
      <w:pPr>
        <w:pStyle w:val="Normal"/>
        <w:bidi w:val="0"/>
        <w:spacing w:before="130" w:after="160"/>
        <w:ind w:left="448" w:hanging="0"/>
        <w:jc w:val="left"/>
        <w:rPr>
          <w:rFonts w:ascii="Trebuchet MS" w:hAnsi="Trebuchet MS"/>
          <w:b/>
          <w:b/>
          <w:sz w:val="16"/>
        </w:rPr>
      </w:pPr>
      <w:r>
        <w:rPr>
          <w:rFonts w:ascii="Trebuchet MS" w:hAnsi="Trebuchet MS"/>
          <w:b/>
          <w:color w:val="231916"/>
          <w:w w:val="105"/>
          <w:sz w:val="16"/>
        </w:rPr>
        <w:t>Cable</w:t>
      </w:r>
    </w:p>
    <w:p>
      <w:pPr>
        <w:pStyle w:val="Tlotextu"/>
        <w:bidi w:val="0"/>
        <w:spacing w:before="7" w:after="160"/>
        <w:jc w:val="left"/>
        <w:rPr>
          <w:rFonts w:ascii="Trebuchet MS" w:hAnsi="Trebuchet MS"/>
          <w:b/>
          <w:b/>
          <w:sz w:val="23"/>
        </w:rPr>
      </w:pPr>
      <w:r>
        <w:rPr>
          <w:rFonts w:ascii="Trebuchet MS" w:hAnsi="Trebuchet MS"/>
          <w:b/>
          <w:sz w:val="23"/>
        </w:rPr>
      </w:r>
    </w:p>
    <w:p>
      <w:pPr>
        <w:pStyle w:val="Normal"/>
        <w:bidi w:val="0"/>
        <w:spacing w:before="1" w:after="160"/>
        <w:ind w:left="448" w:hanging="0"/>
        <w:jc w:val="left"/>
        <w:rPr>
          <w:rFonts w:ascii="Trebuchet MS" w:hAnsi="Trebuchet MS"/>
          <w:b/>
          <w:b/>
          <w:sz w:val="16"/>
        </w:rPr>
      </w:pPr>
      <w:r>
        <w:rPr>
          <w:rFonts w:ascii="Trebuchet MS" w:hAnsi="Trebuchet MS"/>
          <w:b/>
          <w:bCs w:val="false"/>
          <w:i w:val="false"/>
          <w:iCs w:val="false"/>
          <w:color w:val="231916"/>
          <w:w w:val="105"/>
          <w:sz w:val="16"/>
          <w:szCs w:val="84"/>
          <w:u w:val="none"/>
        </w:rPr>
        <w:t>Screw nut</w:t>
      </w:r>
    </w:p>
    <w:p>
      <w:pPr>
        <w:pStyle w:val="Normal"/>
        <w:bidi w:val="0"/>
        <w:spacing w:before="121" w:after="160"/>
        <w:jc w:val="center"/>
        <w:rPr>
          <w:rFonts w:ascii="Trebuchet MS" w:hAnsi="Trebuchet MS"/>
          <w:b/>
          <w:b/>
          <w:sz w:val="16"/>
        </w:rPr>
      </w:pPr>
      <w:r>
        <w:rPr>
          <w:rFonts w:ascii="Trebuchet MS" w:hAnsi="Trebuchet MS"/>
          <w:b/>
          <w:bCs w:val="false"/>
          <w:i w:val="false"/>
          <w:iCs w:val="false"/>
          <w:color w:val="231916"/>
          <w:w w:val="105"/>
          <w:sz w:val="24"/>
          <w:szCs w:val="24"/>
          <w:u w:val="none"/>
        </w:rPr>
        <w:t>Lock nut</w:t>
      </w:r>
    </w:p>
    <w:p>
      <w:pPr>
        <w:pStyle w:val="Tekstwstpniesformatowany"/>
        <w:bidi w:val="0"/>
        <w:spacing w:before="121" w:after="160"/>
        <w:jc w:val="center"/>
        <w:rPr>
          <w:rFonts w:ascii="Trebuchet MS" w:hAnsi="Trebuchet MS"/>
          <w:b/>
          <w:b/>
          <w:sz w:val="16"/>
        </w:rPr>
      </w:pPr>
      <w:bookmarkStart w:id="6" w:name="tw-target-text6"/>
      <w:bookmarkEnd w:id="6"/>
      <w:r>
        <w:rPr>
          <w:rFonts w:ascii="Trebuchet MS" w:hAnsi="Trebuchet MS"/>
          <w:b/>
          <w:bCs w:val="false"/>
          <w:i w:val="false"/>
          <w:iCs w:val="false"/>
          <w:caps w:val="false"/>
          <w:smallCaps w:val="false"/>
          <w:color w:val="231916"/>
          <w:spacing w:val="0"/>
          <w:w w:val="105"/>
          <w:sz w:val="42"/>
          <w:szCs w:val="24"/>
          <w:u w:val="none"/>
          <w:lang w:val="cs-CZ"/>
        </w:rPr>
        <w:t>INSTALACE BATERIE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1. Posuňte levý a pravý kryt baterie ve směru šipky.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2. Vložte dvě 9V baterie do přihrádky na baterie podle značek polarity (+ a -) vyznačených uvnitř.</w:t>
      </w:r>
    </w:p>
    <w:p>
      <w:pPr>
        <w:pStyle w:val="Tekstwstpniesformatowany"/>
        <w:bidi w:val="0"/>
        <w:spacing w:lineRule="auto" w:line="360" w:before="121" w:after="160"/>
        <w:jc w:val="left"/>
        <w:rPr>
          <w:rFonts w:ascii="Trebuchet MS" w:hAnsi="Trebuchet MS"/>
          <w:b/>
          <w:b/>
          <w:sz w:val="16"/>
        </w:rPr>
      </w:pPr>
      <w:bookmarkStart w:id="7" w:name="tw-target-text7"/>
      <w:bookmarkEnd w:id="7"/>
      <w:r>
        <w:rPr>
          <w:rFonts w:ascii="Times New Roman" w:hAnsi="Times New Roman"/>
          <w:b/>
          <w:bCs w:val="false"/>
          <w:i w:val="false"/>
          <w:iCs w:val="false"/>
          <w:caps w:val="false"/>
          <w:smallCaps w:val="false"/>
          <w:color w:val="231916"/>
          <w:spacing w:val="0"/>
          <w:w w:val="105"/>
          <w:sz w:val="24"/>
          <w:szCs w:val="24"/>
          <w:u w:val="none"/>
          <w:lang w:val="cs-CZ"/>
        </w:rPr>
        <w:t>Varování:</w:t>
      </w:r>
    </w:p>
    <w:p>
      <w:pPr>
        <w:pStyle w:val="Tekstwstpniesformatowany"/>
        <w:widowControl/>
        <w:shd w:val="clear" w:fill="F8F9FA"/>
        <w:bidi w:val="0"/>
        <w:spacing w:lineRule="auto" w:line="36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caps w:val="false"/>
          <w:smallCaps w:val="false"/>
          <w:color w:val="202124"/>
          <w:spacing w:val="0"/>
          <w:sz w:val="24"/>
          <w:szCs w:val="24"/>
        </w:rPr>
        <w:t xml:space="preserve">▪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Staré baterie rychle a správně zlikvidujte. Nikdy je nezakopávejte ani nespalujte.</w:t>
      </w:r>
    </w:p>
    <w:p>
      <w:pPr>
        <w:pStyle w:val="Tekstwstpniesformatowany"/>
        <w:widowControl/>
        <w:shd w:val="clear" w:fill="F8F9FA"/>
        <w:bidi w:val="0"/>
        <w:spacing w:lineRule="auto" w:line="36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Upozornění:</w:t>
      </w:r>
    </w:p>
    <w:p>
      <w:pPr>
        <w:pStyle w:val="Tekstwstpniesformatowany"/>
        <w:widowControl/>
        <w:shd w:val="clear" w:fill="F8F9FA"/>
        <w:bidi w:val="0"/>
        <w:spacing w:lineRule="auto" w:line="36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caps w:val="false"/>
          <w:smallCaps w:val="false"/>
          <w:color w:val="202124"/>
          <w:spacing w:val="0"/>
          <w:sz w:val="24"/>
          <w:szCs w:val="24"/>
        </w:rPr>
        <w:t xml:space="preserve">▪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Používejte pouze čerstvé alkalické baterie požadované velikosti.</w:t>
      </w:r>
    </w:p>
    <w:p>
      <w:pPr>
        <w:pStyle w:val="Tekstwstpniesformatowany"/>
        <w:widowControl/>
        <w:shd w:val="clear" w:fill="F8F9FA"/>
        <w:bidi w:val="0"/>
        <w:spacing w:lineRule="auto" w:line="36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caps w:val="false"/>
          <w:smallCaps w:val="false"/>
          <w:color w:val="202124"/>
          <w:spacing w:val="0"/>
          <w:sz w:val="24"/>
          <w:szCs w:val="24"/>
        </w:rPr>
        <w:t xml:space="preserve">▪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Nekombinujte staré a nové baterie nebo baterie různých typů.</w:t>
      </w:r>
    </w:p>
    <w:p>
      <w:pPr>
        <w:pStyle w:val="Tekstwstpniesformatowany"/>
        <w:widowControl/>
        <w:shd w:val="clear" w:fill="F8F9FA"/>
        <w:bidi w:val="0"/>
        <w:spacing w:lineRule="auto" w:line="36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caps w:val="false"/>
          <w:smallCaps w:val="false"/>
          <w:color w:val="202124"/>
          <w:spacing w:val="0"/>
          <w:sz w:val="24"/>
          <w:szCs w:val="24"/>
        </w:rPr>
        <w:t xml:space="preserve">▪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Pokud zařízení neplánujete týden nebo déle používat, vyjměte baterie. Z baterie mohou unikat chemikálie a zničit elektronické součásti.</w:t>
      </w:r>
    </w:p>
    <w:p>
      <w:pPr>
        <w:pStyle w:val="Tekstwstpniesformatowany"/>
        <w:widowControl/>
        <w:shd w:val="clear" w:fill="F8F9FA"/>
        <w:bidi w:val="0"/>
        <w:spacing w:lineRule="auto" w:line="36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caps w:val="false"/>
          <w:smallCaps w:val="false"/>
          <w:color w:val="202124"/>
          <w:spacing w:val="0"/>
          <w:sz w:val="24"/>
          <w:szCs w:val="24"/>
        </w:rPr>
        <w:t xml:space="preserve">▪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Vyměňte baterie, pokud se na LCD obrazovce rozsvítí indikátor baterie.</w:t>
      </w:r>
    </w:p>
    <w:p>
      <w:pPr>
        <w:pStyle w:val="Tekstwstpniesformatowany"/>
        <w:widowControl/>
        <w:shd w:val="clear" w:fill="F8F9FA"/>
        <w:bidi w:val="0"/>
        <w:spacing w:lineRule="auto" w:line="36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POUŽÍVÁNÍ SLUCHÁTEK</w:t>
      </w:r>
    </w:p>
    <w:p>
      <w:pPr>
        <w:pStyle w:val="Tekstwstpniesformatowany"/>
        <w:widowControl/>
        <w:shd w:val="clear" w:fill="F8F9FA"/>
        <w:bidi w:val="0"/>
        <w:spacing w:lineRule="auto" w:line="36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1. Doporučuje se vybrat sluchátka s ovládáním hlasitosti.</w:t>
      </w:r>
    </w:p>
    <w:p>
      <w:pPr>
        <w:pStyle w:val="Tekstwstpniesformatowany"/>
        <w:widowControl/>
        <w:shd w:val="clear" w:fill="F8F9FA"/>
        <w:bidi w:val="0"/>
        <w:spacing w:lineRule="auto" w:line="36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2. Zasuňte 3,5mm konektor sluchátek do konektoru PHONE. V tomto okamžiku se interní reproduktor odpojí.</w:t>
      </w:r>
    </w:p>
    <w:p>
      <w:pPr>
        <w:pStyle w:val="Tekstwstpniesformatowany"/>
        <w:widowControl/>
        <w:shd w:val="clear" w:fill="F8F9FA"/>
        <w:bidi w:val="0"/>
        <w:spacing w:lineRule="auto" w:line="36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Bezpečný poslech</w:t>
      </w:r>
    </w:p>
    <w:p>
      <w:pPr>
        <w:pStyle w:val="Tekstwstpniesformatowany"/>
        <w:widowControl/>
        <w:shd w:val="clear" w:fill="F8F9FA"/>
        <w:bidi w:val="0"/>
        <w:spacing w:lineRule="auto" w:line="36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rebuchet MS" w:hAnsi="Trebuchet MS"/>
          <w:b/>
          <w:sz w:val="16"/>
        </w:rPr>
      </w:r>
    </w:p>
    <w:p>
      <w:pPr>
        <w:pStyle w:val="Tekstwstpniesformatowany"/>
        <w:widowControl/>
        <w:shd w:val="clear" w:fill="F8F9FA"/>
        <w:bidi w:val="0"/>
        <w:spacing w:lineRule="auto" w:line="36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caps w:val="false"/>
          <w:smallCaps w:val="false"/>
          <w:color w:val="202124"/>
          <w:spacing w:val="0"/>
          <w:sz w:val="24"/>
          <w:szCs w:val="24"/>
        </w:rPr>
        <w:t xml:space="preserve">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Abyste chránili svůj sluch, používejte hlasitost na co nejnižší možnou úroveň</w:t>
      </w:r>
    </w:p>
    <w:p>
      <w:pPr>
        <w:pStyle w:val="Tekstwstpniesformatowany"/>
        <w:widowControl/>
        <w:shd w:val="clear" w:fill="F8F9FA"/>
        <w:bidi w:val="0"/>
        <w:spacing w:lineRule="auto" w:line="36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caps w:val="false"/>
          <w:smallCaps w:val="false"/>
          <w:color w:val="202124"/>
          <w:spacing w:val="0"/>
          <w:sz w:val="24"/>
          <w:szCs w:val="24"/>
        </w:rPr>
        <w:t xml:space="preserve">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Před poslechem nastavte hlasitost na pohodlnou úroveň.</w:t>
      </w:r>
    </w:p>
    <w:p>
      <w:pPr>
        <w:pStyle w:val="Tekstwstpniesformatowany"/>
        <w:widowControl/>
        <w:shd w:val="clear" w:fill="F8F9FA"/>
        <w:bidi w:val="0"/>
        <w:spacing w:lineRule="auto" w:line="36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caps w:val="false"/>
          <w:smallCaps w:val="false"/>
          <w:color w:val="202124"/>
          <w:spacing w:val="0"/>
          <w:sz w:val="24"/>
          <w:szCs w:val="24"/>
        </w:rPr>
        <w:t xml:space="preserve">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Neposlouchejte při velmi vysoké hlasitosti. Dlouhodobý poslech při vysoké hlasitosti může vést k trvalé ztrátě sluchu.</w:t>
      </w:r>
    </w:p>
    <w:p>
      <w:pPr>
        <w:pStyle w:val="Tekstwstpniesformatowany"/>
        <w:widowControl/>
        <w:shd w:val="clear" w:fill="F8F9FA"/>
        <w:bidi w:val="0"/>
        <w:spacing w:lineRule="auto" w:line="36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caps w:val="false"/>
          <w:smallCaps w:val="false"/>
          <w:color w:val="202124"/>
          <w:spacing w:val="0"/>
          <w:sz w:val="24"/>
          <w:szCs w:val="24"/>
        </w:rPr>
        <w:t xml:space="preserve">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Při práci s detektorem v blízkosti míst s vysokým provozem nenoste sluchátka. Dbejte na bezpečnost provozu</w:t>
      </w:r>
    </w:p>
    <w:p>
      <w:pPr>
        <w:pStyle w:val="Tekstwstpniesformatowany"/>
        <w:widowControl/>
        <w:shd w:val="clear" w:fill="F8F9FA"/>
        <w:bidi w:val="0"/>
        <w:spacing w:lineRule="auto" w:line="36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rebuchet MS" w:hAnsi="Trebuchet MS"/>
          <w:b/>
          <w:sz w:val="16"/>
        </w:rPr>
      </w:r>
    </w:p>
    <w:p>
      <w:pPr>
        <w:pStyle w:val="Normal"/>
        <w:bidi w:val="0"/>
        <w:spacing w:before="121" w:after="160"/>
        <w:jc w:val="left"/>
        <w:rPr>
          <w:rFonts w:ascii="Trebuchet MS" w:hAnsi="Trebuchet MS"/>
          <w:b/>
          <w:b/>
          <w:sz w:val="16"/>
        </w:rPr>
      </w:pPr>
      <w:r>
        <w:rPr>
          <w:rFonts w:ascii="Trebuchet MS" w:hAnsi="Trebuchet MS"/>
          <w:b/>
          <w:sz w:val="16"/>
        </w:rPr>
      </w:r>
    </w:p>
    <w:p>
      <w:pPr>
        <w:pStyle w:val="Normal"/>
        <w:bidi w:val="0"/>
        <w:spacing w:before="121" w:after="160"/>
        <w:jc w:val="left"/>
        <w:rPr>
          <w:rFonts w:ascii="Trebuchet MS" w:hAnsi="Trebuchet MS"/>
          <w:b/>
          <w:b/>
          <w:sz w:val="16"/>
        </w:rPr>
      </w:pPr>
      <w:r>
        <w:rPr>
          <w:rFonts w:ascii="Trebuchet MS" w:hAnsi="Trebuchet MS"/>
          <w:b/>
          <w:sz w:val="16"/>
        </w:rPr>
      </w:r>
    </w:p>
    <w:p>
      <w:pPr>
        <w:pStyle w:val="Normal"/>
        <w:bidi w:val="0"/>
        <w:spacing w:before="121" w:after="160"/>
        <w:jc w:val="left"/>
        <w:rPr>
          <w:rFonts w:ascii="Trebuchet MS" w:hAnsi="Trebuchet MS"/>
          <w:b/>
          <w:b/>
          <w:sz w:val="16"/>
        </w:rPr>
      </w:pPr>
      <w:r>
        <w:rPr>
          <w:rFonts w:ascii="Trebuchet MS" w:hAnsi="Trebuchet MS"/>
          <w:b/>
          <w:sz w:val="16"/>
        </w:rPr>
      </w:r>
    </w:p>
    <w:p>
      <w:pPr>
        <w:pStyle w:val="Normal"/>
        <w:bidi w:val="0"/>
        <w:spacing w:before="121" w:after="160"/>
        <w:jc w:val="left"/>
        <w:rPr>
          <w:rFonts w:ascii="Trebuchet MS" w:hAnsi="Trebuchet MS"/>
          <w:b/>
          <w:b/>
          <w:sz w:val="16"/>
        </w:rPr>
      </w:pPr>
      <w:r>
        <w:rPr>
          <w:rFonts w:ascii="Trebuchet MS" w:hAnsi="Trebuchet MS"/>
          <w:b/>
          <w:sz w:val="16"/>
        </w:rPr>
      </w:r>
    </w:p>
    <w:p>
      <w:pPr>
        <w:pStyle w:val="Normal"/>
        <w:bidi w:val="0"/>
        <w:spacing w:before="121" w:after="160"/>
        <w:jc w:val="left"/>
        <w:rPr>
          <w:rFonts w:ascii="Trebuchet MS" w:hAnsi="Trebuchet MS"/>
          <w:b/>
          <w:b/>
          <w:sz w:val="16"/>
        </w:rPr>
      </w:pPr>
      <w:r>
        <w:rPr>
          <w:rFonts w:ascii="Trebuchet MS" w:hAnsi="Trebuchet MS"/>
          <w:b/>
          <w:sz w:val="16"/>
        </w:rPr>
      </w:r>
    </w:p>
    <w:p>
      <w:pPr>
        <w:pStyle w:val="Normal"/>
        <w:bidi w:val="0"/>
        <w:spacing w:before="121" w:after="160"/>
        <w:jc w:val="left"/>
        <w:rPr>
          <w:rFonts w:ascii="Trebuchet MS" w:hAnsi="Trebuchet MS"/>
          <w:b/>
          <w:b/>
          <w:sz w:val="16"/>
        </w:rPr>
      </w:pPr>
      <w:r>
        <w:rPr>
          <w:rFonts w:ascii="Trebuchet MS" w:hAnsi="Trebuchet MS"/>
          <w:b/>
          <w:sz w:val="16"/>
        </w:rPr>
      </w:r>
    </w:p>
    <w:p>
      <w:pPr>
        <w:pStyle w:val="Normal"/>
        <w:bidi w:val="0"/>
        <w:spacing w:before="121" w:after="160"/>
        <w:jc w:val="left"/>
        <w:rPr>
          <w:rFonts w:ascii="Trebuchet MS" w:hAnsi="Trebuchet MS"/>
          <w:b/>
          <w:b/>
          <w:sz w:val="16"/>
        </w:rPr>
      </w:pPr>
      <w:r>
        <w:rPr>
          <w:rFonts w:ascii="Trebuchet MS" w:hAnsi="Trebuchet MS"/>
          <w:b/>
          <w:sz w:val="16"/>
        </w:rPr>
      </w:r>
    </w:p>
    <w:p>
      <w:pPr>
        <w:pStyle w:val="Normal"/>
        <w:bidi w:val="0"/>
        <w:spacing w:before="121" w:after="160"/>
        <w:jc w:val="left"/>
        <w:rPr>
          <w:rFonts w:ascii="Trebuchet MS" w:hAnsi="Trebuchet MS"/>
          <w:b/>
          <w:b/>
          <w:sz w:val="16"/>
        </w:rPr>
      </w:pPr>
      <w:r>
        <w:rPr>
          <w:rFonts w:ascii="Trebuchet MS" w:hAnsi="Trebuchet MS"/>
          <w:b/>
          <w:sz w:val="16"/>
        </w:rPr>
      </w:r>
    </w:p>
    <w:p>
      <w:pPr>
        <w:pStyle w:val="Normal"/>
        <w:bidi w:val="0"/>
        <w:spacing w:before="121" w:after="160"/>
        <w:jc w:val="left"/>
        <w:rPr>
          <w:rFonts w:ascii="Trebuchet MS" w:hAnsi="Trebuchet MS"/>
          <w:b/>
          <w:b/>
          <w:sz w:val="16"/>
        </w:rPr>
      </w:pPr>
      <w:r>
        <w:rPr>
          <w:rFonts w:ascii="Trebuchet MS" w:hAnsi="Trebuchet MS"/>
          <w:b/>
          <w:sz w:val="16"/>
        </w:rPr>
      </w:r>
    </w:p>
    <w:p>
      <w:pPr>
        <w:pStyle w:val="Tekstwstpniesformatowany"/>
        <w:bidi w:val="0"/>
        <w:spacing w:before="121" w:after="160"/>
        <w:jc w:val="left"/>
        <w:rPr>
          <w:rFonts w:ascii="Trebuchet MS" w:hAnsi="Trebuchet MS"/>
          <w:b/>
          <w:b/>
          <w:sz w:val="16"/>
        </w:rPr>
      </w:pPr>
      <w:bookmarkStart w:id="8" w:name="tw-target-text8"/>
      <w:bookmarkEnd w:id="8"/>
      <w:r>
        <w:rPr>
          <w:rFonts w:ascii="Trebuchet MS" w:hAnsi="Trebuchet MS"/>
          <w:b/>
          <w:bCs w:val="false"/>
          <w:i w:val="false"/>
          <w:iCs w:val="false"/>
          <w:caps w:val="false"/>
          <w:smallCaps w:val="false"/>
          <w:color w:val="231916"/>
          <w:spacing w:val="0"/>
          <w:w w:val="105"/>
          <w:sz w:val="42"/>
          <w:szCs w:val="24"/>
          <w:u w:val="none"/>
          <w:lang w:val="cs-CZ"/>
        </w:rPr>
        <w:tab/>
        <w:t>POKYNY K OVLÁDACÍMU PANELU</w:t>
      </w:r>
    </w:p>
    <w:p>
      <w:pPr>
        <w:pStyle w:val="Tekstwstpniesformatowany"/>
        <w:bidi w:val="0"/>
        <w:spacing w:before="121" w:after="160"/>
        <w:jc w:val="left"/>
        <w:rPr>
          <w:rFonts w:ascii="Trebuchet MS" w:hAnsi="Trebuchet MS"/>
          <w:b/>
          <w:b/>
          <w:sz w:val="16"/>
        </w:rPr>
      </w:pPr>
      <w:r>
        <w:rPr>
          <w:rFonts w:ascii="Trebuchet MS" w:hAnsi="Trebuchet MS"/>
          <w:b/>
          <w:sz w:val="16"/>
        </w:rPr>
      </w:r>
    </w:p>
    <w:p>
      <w:pPr>
        <w:pStyle w:val="Tekstwstpniesformatowany"/>
        <w:bidi w:val="0"/>
        <w:spacing w:before="121" w:after="160"/>
        <w:jc w:val="left"/>
        <w:rPr>
          <w:rFonts w:ascii="Trebuchet MS" w:hAnsi="Trebuchet MS"/>
          <w:b/>
          <w:b/>
          <w:sz w:val="16"/>
        </w:rPr>
      </w:pPr>
      <w:r>
        <w:rPr>
          <w:rFonts w:ascii="Trebuchet MS" w:hAnsi="Trebuchet MS"/>
          <w:b/>
          <w:sz w:val="16"/>
        </w:rPr>
      </w:r>
    </w:p>
    <w:p>
      <w:pPr>
        <w:pStyle w:val="Tekstwstpniesformatowany"/>
        <w:bidi w:val="0"/>
        <w:spacing w:before="121" w:after="160"/>
        <w:jc w:val="left"/>
        <w:rPr>
          <w:rFonts w:ascii="Trebuchet MS" w:hAnsi="Trebuchet MS"/>
          <w:b/>
          <w:b/>
          <w:sz w:val="16"/>
        </w:rPr>
      </w:pPr>
      <w:r>
        <w:rPr>
          <w:rFonts w:ascii="Trebuchet MS" w:hAnsi="Trebuchet MS"/>
          <w:b/>
          <w:sz w:val="16"/>
        </w:rPr>
        <w:drawing>
          <wp:anchor behindDoc="0" distT="0" distB="0" distL="114935" distR="114935" simplePos="0" locked="0" layoutInCell="1" allowOverlap="1" relativeHeight="6">
            <wp:simplePos x="0" y="0"/>
            <wp:positionH relativeFrom="column">
              <wp:posOffset>1638300</wp:posOffset>
            </wp:positionH>
            <wp:positionV relativeFrom="paragraph">
              <wp:posOffset>-65405</wp:posOffset>
            </wp:positionV>
            <wp:extent cx="2550795" cy="2139315"/>
            <wp:effectExtent l="0" t="0" r="0" b="0"/>
            <wp:wrapTopAndBottom/>
            <wp:docPr id="6" name="图片 19" descr="未命名 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9" descr="未命名 -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95" cy="2139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kstwstpniesformatowany"/>
        <w:bidi w:val="0"/>
        <w:spacing w:before="121" w:after="160"/>
        <w:jc w:val="left"/>
        <w:rPr>
          <w:rFonts w:ascii="Trebuchet MS" w:hAnsi="Trebuchet MS"/>
          <w:b/>
          <w:b/>
          <w:sz w:val="16"/>
        </w:rPr>
      </w:pPr>
      <w:bookmarkStart w:id="9" w:name="tw-target-text10"/>
      <w:bookmarkEnd w:id="9"/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31916"/>
          <w:spacing w:val="0"/>
          <w:w w:val="105"/>
          <w:sz w:val="24"/>
          <w:szCs w:val="24"/>
          <w:u w:val="none"/>
          <w:lang w:val="cs-CZ"/>
        </w:rPr>
        <w:t>1. Vypínač</w:t>
      </w:r>
    </w:p>
    <w:p>
      <w:pPr>
        <w:pStyle w:val="Tekstwstpniesformatowany"/>
        <w:bidi w:val="0"/>
        <w:spacing w:before="121" w:after="16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Stiskněte pro zapnutí/vypnutí detektoru.</w:t>
      </w:r>
    </w:p>
    <w:p>
      <w:pPr>
        <w:pStyle w:val="Tekstwstpniesformatowany"/>
        <w:bidi w:val="0"/>
        <w:spacing w:before="121" w:after="160"/>
        <w:jc w:val="left"/>
        <w:rPr>
          <w:rFonts w:ascii="Trebuchet MS" w:hAnsi="Trebuchet MS"/>
          <w:b/>
          <w:b/>
          <w:sz w:val="16"/>
        </w:rPr>
      </w:pPr>
      <w:bookmarkStart w:id="10" w:name="tw-target-text11"/>
      <w:bookmarkEnd w:id="10"/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2. LCD DISPLEJ</w:t>
      </w:r>
    </w:p>
    <w:p>
      <w:pPr>
        <w:pStyle w:val="Tekstwstpniesformatowany"/>
        <w:bidi w:val="0"/>
        <w:spacing w:before="121" w:after="160"/>
        <w:jc w:val="left"/>
        <w:rPr>
          <w:rFonts w:ascii="Trebuchet MS" w:hAnsi="Trebuchet MS"/>
          <w:b/>
          <w:b/>
          <w:sz w:val="16"/>
        </w:rPr>
      </w:pPr>
      <w:r>
        <w:rPr/>
        <w:drawing>
          <wp:inline distT="0" distB="0" distL="0" distR="0">
            <wp:extent cx="3879215" cy="1343025"/>
            <wp:effectExtent l="0" t="0" r="0" b="0"/>
            <wp:docPr id="7" name="图片 18" descr="未命名 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8" descr="未命名 -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21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kstwstpniesformatowany"/>
        <w:bidi w:val="0"/>
        <w:spacing w:before="121" w:after="160"/>
        <w:jc w:val="left"/>
        <w:rPr>
          <w:rFonts w:ascii="Trebuchet MS" w:hAnsi="Trebuchet MS"/>
          <w:b/>
          <w:b/>
          <w:sz w:val="16"/>
        </w:rPr>
      </w:pPr>
      <w:r>
        <w:rPr>
          <w:rFonts w:ascii="Trebuchet MS" w:hAnsi="Trebuchet MS"/>
          <w:b/>
          <w:sz w:val="16"/>
        </w:rPr>
      </w:r>
    </w:p>
    <w:p>
      <w:pPr>
        <w:pStyle w:val="Tekstwstpniesformatowany"/>
        <w:bidi w:val="0"/>
        <w:spacing w:before="121" w:after="160"/>
        <w:jc w:val="left"/>
        <w:rPr>
          <w:rFonts w:ascii="Trebuchet MS" w:hAnsi="Trebuchet MS"/>
          <w:b/>
          <w:b/>
          <w:sz w:val="16"/>
        </w:rPr>
      </w:pPr>
      <w:bookmarkStart w:id="11" w:name="tw-target-text12"/>
      <w:bookmarkEnd w:id="11"/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2. OVLÁDACÍ TLAČÍTKA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MENU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: Stiskněte MENU, LCD zobrazí VOLUME, SENS, DISC, NOTCH.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VOLUME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: Stisknutím tlačítka MENU vyberte VOLUME. Poté stisknutím ▲ nebo ▼ upravte úroveň HLASITOSTI (0-4). Úroveň se zobrazí na LCD.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SENS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: Stisknutím MENU vyberte SENS. Poté stisknutím ▲ nebo ▼ upravte úroveň citlivosti (2-8). Úroveň se zobrazí na LCD. DISC: Rozlišení nežádoucího cíle nastavením číselného rozsahu. Stisknutím MENU vyberte DISC. Poté stisknutím ▲ nebo ▼ upravte rozsah číselné diskriminace. Číslo se zobrazí na LCD.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NOTCH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: Eliminuje cíl, který nechcete. Stiskněte MENU pro výběr NOTCH. Poté stisknutím ▲ nebo ▼ vyberte cíl, který chcete nařezat. Kurzor kolem zvoleného cíle začne blikat. Stiskněte znovu ENTER, název cíle uvnitř kurzoru zmizí.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PP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: Přesně určuje polohu cíle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rebuchet MS" w:hAnsi="Trebuchet MS"/>
          <w:b/>
          <w:sz w:val="16"/>
        </w:rPr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caps w:val="false"/>
          <w:smallCaps w:val="false"/>
          <w:color w:val="202124"/>
          <w:spacing w:val="0"/>
          <w:sz w:val="24"/>
          <w:szCs w:val="24"/>
        </w:rPr>
        <w:t xml:space="preserve">   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2.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Přesně určuje polohu cíle.</w:t>
      </w:r>
    </w:p>
    <w:p>
      <w:pPr>
        <w:pStyle w:val="Tekstwstpniesformatowany"/>
        <w:bidi w:val="0"/>
        <w:spacing w:before="121" w:after="160"/>
        <w:jc w:val="left"/>
        <w:rPr>
          <w:rFonts w:ascii="Trebuchet MS" w:hAnsi="Trebuchet MS"/>
          <w:b/>
          <w:b/>
          <w:sz w:val="16"/>
        </w:rPr>
      </w:pPr>
      <w:bookmarkStart w:id="12" w:name="tw-target-text13"/>
      <w:bookmarkEnd w:id="12"/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Stisknutím spínače podsvícení zapnete/vypnete podsvícení detektoru.</w:t>
      </w:r>
    </w:p>
    <w:p>
      <w:pPr>
        <w:pStyle w:val="Tekstwstpniesformatowany"/>
        <w:bidi w:val="0"/>
        <w:spacing w:before="121" w:after="16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3. PAMĚŤ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Detektor si zapamatuje všechna nastavení před vypnutím napájení.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VNITŘNÍ TESTOVÁNÍ A POUŽITÍ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1. Stisknutím hlavního vypínače zapněte detektor.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caps w:val="false"/>
          <w:smallCaps w:val="false"/>
          <w:color w:val="202124"/>
          <w:spacing w:val="0"/>
          <w:sz w:val="24"/>
          <w:szCs w:val="24"/>
        </w:rPr>
        <w:t xml:space="preserve">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2. Nastavení provozního režimu: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caps w:val="false"/>
          <w:smallCaps w:val="false"/>
          <w:color w:val="202124"/>
          <w:spacing w:val="0"/>
          <w:sz w:val="24"/>
          <w:szCs w:val="24"/>
        </w:rPr>
        <w:t xml:space="preserve">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(1) (1) DISC: Stiskněte MENU pro výběr DISC a poté ▲ nebo ▼ pro nastavení číselné hodnoty DISC. Pokud je hodnota DISC nastavena na 00, detektor dokáže detekovat všechny typy kovů. V tomto případě, když detektor najde cíl, rozsvítí se kurzor kolem názvu cíle. Kromě toho detektor pípne, nízko na železo, 5 centů; nosič, s jazýčky, 1 cent; za 10 centů nebo 25 centů. Pokud nechcete najít cíl uvedený na LCD, můžete nastavit relativní číselný rozsah DISC stisknutím DISC a následně ▲ nebo ▼. Například rozsah cílových čísel pro 5 ¢ je 11-25, stačí stisknout MENU pro výběr DISC a poté nastavit číslo DISKU na 28 stisknutím ▲ nebo ▼. V tomto případě je rozsah čísel větší než 5 ¢. Detektor na to nebude reagovat. Detektor také nebude reagovat na železo. Protože cílový rozsah pro železo je 0-10.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(2) STŘIH: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Stisknutím MENU vyberte ZÁŘAD a poté stisknutím ▲ nebo ▼ vyberte cíl pro zářez. Kurzor kolem zvoleného cíle začne blikat. Stiskněte znovu ENTER, název cíle uvnitř kurzoru zmizí. To znamená, že tento cíl bude během detekce přerušen a detektor nebude reagovat na cíl v zářezu. Pokud chcete zvednout cíl se zářezem, stačí znovu stisknout ENTER. Stiskněte ▲ nebo ▼, kurzor se přesune doleva nebo doprava. Pokud do cca 3 sekund nestisknete ENTER, detektor přejde do pohotovostního režimu.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rebuchet MS" w:hAnsi="Trebuchet MS"/>
          <w:b/>
          <w:sz w:val="16"/>
        </w:rPr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Pozornost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:</w:t>
      </w:r>
    </w:p>
    <w:p>
      <w:pPr>
        <w:pStyle w:val="Tekstwstpniesformatowany"/>
        <w:bidi w:val="0"/>
        <w:spacing w:before="121" w:after="160"/>
        <w:jc w:val="left"/>
        <w:rPr>
          <w:rFonts w:ascii="Trebuchet MS" w:hAnsi="Trebuchet MS"/>
          <w:b/>
          <w:b/>
          <w:sz w:val="16"/>
        </w:rPr>
      </w:pPr>
      <w:bookmarkStart w:id="13" w:name="tw-target-text14"/>
      <w:bookmarkEnd w:id="13"/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Nedoporučuje se řezat všechny cíle uvedené na LCD obrazovce. Protože když to všechno rozbiješ, nemůžeš nic najít.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3. Stisknutím MENU vyberte SENS a poté stisknutím ▲ nebo ▼ nastavte citlivost.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4. Umístěte detektor na dřevěný nebo plastový stůl a poté sejměte všechny hodinky, prsteny nebo kovové šperky, které máte na sobě.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5. Umístěte hledací cívku tak, aby její část směřovala ke stropu.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rebuchet MS" w:hAnsi="Trebuchet MS"/>
          <w:b/>
          <w:sz w:val="16"/>
        </w:rPr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Pozornost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: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Nikdy nezkoušejte detektor na podlaze uvnitř budovy. Většina budov má podlahu z nějakého typu kovu, který může rušit testované předměty nebo zcela maskovat signál.</w:t>
      </w:r>
    </w:p>
    <w:p>
      <w:pPr>
        <w:pStyle w:val="Tekstwstpniesformatowany"/>
        <w:bidi w:val="0"/>
        <w:spacing w:before="121" w:after="160"/>
        <w:jc w:val="left"/>
        <w:rPr>
          <w:rFonts w:ascii="Trebuchet MS" w:hAnsi="Trebuchet MS"/>
          <w:b/>
          <w:b/>
          <w:sz w:val="16"/>
        </w:rPr>
      </w:pPr>
      <w:r>
        <w:rPr>
          <w:rFonts w:ascii="Trebuchet MS" w:hAnsi="Trebuchet MS"/>
          <w:b/>
          <w:sz w:val="16"/>
        </w:rPr>
      </w:r>
    </w:p>
    <w:p>
      <w:pPr>
        <w:pStyle w:val="Tekstwstpniesformatowany"/>
        <w:bidi w:val="0"/>
        <w:spacing w:before="121" w:after="160"/>
        <w:jc w:val="left"/>
        <w:rPr>
          <w:rFonts w:ascii="Trebuchet MS" w:hAnsi="Trebuchet MS"/>
          <w:b/>
          <w:b/>
          <w:sz w:val="16"/>
        </w:rPr>
      </w:pPr>
      <w:r>
        <w:rPr>
          <w:rFonts w:ascii="Trebuchet MS" w:hAnsi="Trebuchet MS"/>
          <w:b/>
          <w:sz w:val="16"/>
        </w:rPr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posOffset>1859915</wp:posOffset>
            </wp:positionH>
            <wp:positionV relativeFrom="paragraph">
              <wp:posOffset>130810</wp:posOffset>
            </wp:positionV>
            <wp:extent cx="1905635" cy="1062355"/>
            <wp:effectExtent l="0" t="0" r="0" b="0"/>
            <wp:wrapTopAndBottom/>
            <wp:docPr id="8" name="image7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before="121" w:after="160"/>
        <w:jc w:val="left"/>
        <w:rPr>
          <w:rFonts w:ascii="Trebuchet MS" w:hAnsi="Trebuchet MS"/>
          <w:b/>
          <w:b/>
          <w:sz w:val="16"/>
        </w:rPr>
      </w:pPr>
      <w:r>
        <w:rPr>
          <w:rFonts w:ascii="Trebuchet MS" w:hAnsi="Trebuchet MS"/>
          <w:b/>
          <w:sz w:val="16"/>
        </w:rPr>
      </w:r>
    </w:p>
    <w:p>
      <w:pPr>
        <w:pStyle w:val="Normal"/>
        <w:bidi w:val="0"/>
        <w:spacing w:before="121" w:after="160"/>
        <w:jc w:val="center"/>
        <w:rPr>
          <w:rFonts w:ascii="Trebuchet MS" w:hAnsi="Trebuchet MS"/>
          <w:b/>
          <w:b/>
          <w:sz w:val="16"/>
        </w:rPr>
      </w:pPr>
      <w:r>
        <w:rPr>
          <w:rFonts w:ascii="Trebuchet MS" w:hAnsi="Trebuchet MS"/>
          <w:b/>
          <w:sz w:val="16"/>
        </w:rPr>
      </w:r>
    </w:p>
    <w:p>
      <w:pPr>
        <w:pStyle w:val="Tekstwstpniesformatowany"/>
        <w:bidi w:val="0"/>
        <w:spacing w:lineRule="auto" w:line="360" w:before="121" w:after="160"/>
        <w:jc w:val="left"/>
        <w:rPr>
          <w:rFonts w:ascii="Trebuchet MS" w:hAnsi="Trebuchet MS"/>
          <w:b/>
          <w:b/>
          <w:sz w:val="16"/>
        </w:rPr>
      </w:pPr>
      <w:bookmarkStart w:id="14" w:name="tw-target-text15"/>
      <w:bookmarkEnd w:id="14"/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31916"/>
          <w:spacing w:val="0"/>
          <w:w w:val="105"/>
          <w:sz w:val="24"/>
          <w:szCs w:val="24"/>
          <w:u w:val="none"/>
          <w:lang w:val="cs-CZ"/>
        </w:rPr>
        <w:t>6. Pomalu přetáhněte vzorek materiálu, který chcete detektorem najít (např. zlatý prsten nebo minci), 2-3 palce nebo více nad povrch hledací cívky. Když detektor detekuje jakýkoli kov, zapípá a kolem názvu cíle se rozsvítí kurzor. LCD také zobrazuje číselnou hodnotu cíle a sílu signálu. Upozorňujeme, že síla signálu je pouze orientační</w:t>
      </w:r>
    </w:p>
    <w:p>
      <w:pPr>
        <w:pStyle w:val="Tekstwstpniesformatowany"/>
        <w:widowControl/>
        <w:shd w:val="clear" w:fill="F8F9FA"/>
        <w:bidi w:val="0"/>
        <w:spacing w:lineRule="auto" w:line="36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.</w:t>
      </w:r>
    </w:p>
    <w:p>
      <w:pPr>
        <w:pStyle w:val="Tekstwstpniesformatowany"/>
        <w:widowControl/>
        <w:shd w:val="clear" w:fill="F8F9FA"/>
        <w:bidi w:val="0"/>
        <w:spacing w:lineRule="auto" w:line="36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Pozornost:</w:t>
      </w:r>
    </w:p>
    <w:p>
      <w:pPr>
        <w:pStyle w:val="Tekstwstpniesformatowany"/>
        <w:widowControl/>
        <w:shd w:val="clear" w:fill="F8F9FA"/>
        <w:bidi w:val="0"/>
        <w:spacing w:lineRule="auto" w:line="36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Pokud sesbírají mince, detektor je snáze odhalí, když je budete držet tak, aby strana byla rovnoběžná s druhou stranou cívky.</w:t>
      </w:r>
    </w:p>
    <w:p>
      <w:pPr>
        <w:pStyle w:val="Normal"/>
        <w:bidi w:val="0"/>
        <w:spacing w:before="121" w:after="160"/>
        <w:jc w:val="center"/>
        <w:rPr>
          <w:rFonts w:ascii="Trebuchet MS" w:hAnsi="Trebuchet MS"/>
          <w:b/>
          <w:b/>
          <w:sz w:val="16"/>
        </w:rPr>
      </w:pPr>
      <w:r>
        <w:rPr>
          <w:rFonts w:ascii="Trebuchet MS" w:hAnsi="Trebuchet MS"/>
          <w:b/>
          <w:sz w:val="16"/>
        </w:rPr>
      </w:r>
    </w:p>
    <w:p>
      <w:pPr>
        <w:pStyle w:val="Tekstwstpniesformatowany"/>
        <w:bidi w:val="0"/>
        <w:spacing w:before="121" w:after="160"/>
        <w:jc w:val="center"/>
        <w:rPr>
          <w:rFonts w:ascii="Trebuchet MS" w:hAnsi="Trebuchet MS"/>
          <w:b/>
          <w:b/>
          <w:sz w:val="16"/>
        </w:rPr>
      </w:pPr>
      <w:bookmarkStart w:id="15" w:name="tw-target-text16"/>
      <w:bookmarkEnd w:id="15"/>
      <w:r>
        <w:rPr>
          <w:rFonts w:ascii="Trebuchet MS" w:hAnsi="Trebuchet MS"/>
          <w:b/>
          <w:bCs w:val="false"/>
          <w:i w:val="false"/>
          <w:iCs w:val="false"/>
          <w:caps w:val="false"/>
          <w:smallCaps w:val="false"/>
          <w:color w:val="231916"/>
          <w:spacing w:val="0"/>
          <w:w w:val="105"/>
          <w:sz w:val="16"/>
          <w:szCs w:val="84"/>
          <w:u w:val="none"/>
          <w:lang w:val="cs-CZ"/>
        </w:rPr>
        <w:t>Vyhledávání. Přetažení strany mince přes hledací cívku může být falešným výběrem a nestabilním umístěním cíle.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 xml:space="preserve">7.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PP (PINPOINT)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Jakmile najdete kovový předmět, můžete pomocí svého AP uzamknout cíl. Stiskněte tlačítko PP. Pomalu pohybujte hledací cívkou přes oblast zvuku. Detektor se zapne a indikátor signálu na LCD zobrazí úroveň signálu. Poté znovu stiskněte tlačítko PP pro uvolnění PP. Znovu pohněte hledací cívkou a udržujte stejnou vzdálenost jako hledací cívka, zvuk zmizí. Stiskněte znovu tlačítko PP, blíže k hledací cívce k oblasti zvuku, detektor se znovu zapne. Opakujte výše uvedené kroky, dokud detektor nezobrazí silnější signál v místě, kde se nachází cíl.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Poznámka: Musíte cvičit vícekrát, abyste našli přesnou polohu svého cíle.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CÍLOVÉ INDIKACE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 w:val="false"/>
          <w:bCs w:val="false"/>
          <w:caps w:val="false"/>
          <w:smallCaps w:val="false"/>
          <w:color w:val="202124"/>
          <w:spacing w:val="0"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caps w:val="false"/>
          <w:smallCaps w:val="false"/>
          <w:color w:val="202124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1. Číselný rozsah účelu: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-ŽELEZO: 00-10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-5 ¢: 11-25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-P-TAB: 26-40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-1 ¢: 41-60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-10 ¢: 61-80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-25 ¢: 81-99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 w:val="false"/>
          <w:bCs w:val="false"/>
          <w:caps w:val="false"/>
          <w:smallCaps w:val="false"/>
          <w:color w:val="202124"/>
          <w:spacing w:val="0"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caps w:val="false"/>
          <w:smallCaps w:val="false"/>
          <w:color w:val="202124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2. Poznámka: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 xml:space="preserve"> Existuje mnoho různých kovů a žádný cíl nelze s jistotou identifikovat, dokud nebudou objeveny. Tato tabulka je pouze orientační.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 w:val="false"/>
          <w:bCs w:val="false"/>
          <w:caps w:val="false"/>
          <w:smallCaps w:val="false"/>
          <w:color w:val="202124"/>
          <w:spacing w:val="0"/>
          <w:sz w:val="24"/>
          <w:szCs w:val="24"/>
        </w:rPr>
        <w:t xml:space="preserve">   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3. Typy cílů: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- IRON: Označuje, že cílem je možná železo.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- 5 centů: Označuje, že cílem je možná 5 centů nebo nikl. Některé malé mohou být v tomto ohledu registrovány</w:t>
      </w:r>
    </w:p>
    <w:p>
      <w:pPr>
        <w:pStyle w:val="Normal"/>
        <w:bidi w:val="0"/>
        <w:spacing w:before="121" w:after="160"/>
        <w:jc w:val="center"/>
        <w:rPr>
          <w:rFonts w:ascii="Trebuchet MS" w:hAnsi="Trebuchet MS"/>
          <w:b/>
          <w:b/>
          <w:sz w:val="16"/>
        </w:rPr>
      </w:pPr>
      <w:r>
        <w:rPr>
          <w:rFonts w:ascii="Trebuchet MS" w:hAnsi="Trebuchet MS"/>
          <w:b/>
          <w:sz w:val="16"/>
        </w:rPr>
      </w:r>
    </w:p>
    <w:p>
      <w:pPr>
        <w:pStyle w:val="Tekstwstpniesformatowany"/>
        <w:bidi w:val="0"/>
        <w:spacing w:lineRule="auto" w:line="360" w:before="121" w:after="160"/>
        <w:jc w:val="center"/>
        <w:rPr>
          <w:rFonts w:ascii="Trebuchet MS" w:hAnsi="Trebuchet MS"/>
          <w:b/>
          <w:b/>
          <w:sz w:val="16"/>
        </w:rPr>
      </w:pPr>
      <w:bookmarkStart w:id="16" w:name="tw-target-text17"/>
      <w:bookmarkEnd w:id="16"/>
      <w:r>
        <w:rPr>
          <w:rFonts w:ascii="Times New Roman" w:hAnsi="Times New Roman"/>
          <w:b/>
          <w:bCs w:val="false"/>
          <w:i w:val="false"/>
          <w:iCs w:val="false"/>
          <w:caps w:val="false"/>
          <w:smallCaps w:val="false"/>
          <w:color w:val="231916"/>
          <w:spacing w:val="0"/>
          <w:w w:val="105"/>
          <w:sz w:val="24"/>
          <w:szCs w:val="24"/>
          <w:u w:val="none"/>
          <w:lang w:val="cs-CZ"/>
        </w:rPr>
        <w:t>zlaté prsteny.</w:t>
      </w:r>
    </w:p>
    <w:p>
      <w:pPr>
        <w:pStyle w:val="Tekstwstpniesformatowany"/>
        <w:widowControl/>
        <w:shd w:val="clear" w:fill="F8F9FA"/>
        <w:bidi w:val="0"/>
        <w:spacing w:lineRule="auto" w:line="36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P-TAB: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 xml:space="preserve"> Označuje, že cílem je pravděpodobně hliníkový držák na plechovky. Některé malé zlaté prsteny mohou být v tomto ohledu registrovány.</w:t>
      </w:r>
    </w:p>
    <w:p>
      <w:pPr>
        <w:pStyle w:val="Tekstwstpniesformatowany"/>
        <w:widowControl/>
        <w:shd w:val="clear" w:fill="F8F9FA"/>
        <w:bidi w:val="0"/>
        <w:spacing w:lineRule="auto" w:line="36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1 ¢: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 xml:space="preserve"> Označuje, že cílem je možná 1 ¢ mince nebo druh kovu ze slitiny zinku. V této kategorii mohou být registrovány některé středně velké zlaté prsteny.</w:t>
      </w:r>
    </w:p>
    <w:p>
      <w:pPr>
        <w:pStyle w:val="Tekstwstpniesformatowany"/>
        <w:widowControl/>
        <w:shd w:val="clear" w:fill="F8F9FA"/>
        <w:bidi w:val="0"/>
        <w:spacing w:lineRule="auto" w:line="36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 xml:space="preserve">10 ¢: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Označuje, že lze cílit na 10 ¢ minci. V této kategorii mohou být registrovány určité velké předměty ze surového zlata.</w:t>
      </w:r>
    </w:p>
    <w:p>
      <w:pPr>
        <w:pStyle w:val="Tekstwstpniesformatowany"/>
        <w:widowControl/>
        <w:shd w:val="clear" w:fill="F8F9FA"/>
        <w:bidi w:val="0"/>
        <w:spacing w:lineRule="auto" w:line="36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25 centů: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 xml:space="preserve"> Označuje, že cílem je možná 25 centová nebo stříbrná mince.</w:t>
      </w:r>
    </w:p>
    <w:p>
      <w:pPr>
        <w:pStyle w:val="Tekstwstpniesformatowany"/>
        <w:widowControl/>
        <w:shd w:val="clear" w:fill="F8F9FA"/>
        <w:bidi w:val="0"/>
        <w:spacing w:lineRule="auto" w:line="36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caps w:val="false"/>
          <w:smallCaps w:val="false"/>
          <w:color w:val="202124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aps w:val="false"/>
          <w:smallCaps w:val="false"/>
          <w:color w:val="202124"/>
          <w:spacing w:val="0"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4. Tony</w:t>
      </w:r>
    </w:p>
    <w:p>
      <w:pPr>
        <w:pStyle w:val="Tekstwstpniesformatowany"/>
        <w:widowControl/>
        <w:shd w:val="clear" w:fill="F8F9FA"/>
        <w:bidi w:val="0"/>
        <w:spacing w:lineRule="auto" w:line="36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Detektor je dodáván se třemi tóny pro různé druhy kovů. Ale vestavěný audio identifikační systém zní pro každou ze tří kovových kategorií jinak. To usnadňuje identifikaci detekovaného kovu.</w:t>
      </w:r>
    </w:p>
    <w:p>
      <w:pPr>
        <w:pStyle w:val="Tekstwstpniesformatowany"/>
        <w:widowControl/>
        <w:shd w:val="clear" w:fill="F8F9FA"/>
        <w:bidi w:val="0"/>
        <w:spacing w:lineRule="auto" w:line="36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Nízký tón je pro ŽELEZO, 5 centů, stejně jako pro alobal, uzávěr lahve nebo nikl. Střední tón je pro P-TAB, ZN, 1¢ (hliníkové rukojeti, zinkové nebo měděné prvky). Vysoký tón stojí 10 centů, 25 centů, stejně jako u mosazných nebo stříbrných předmětů.</w:t>
      </w:r>
    </w:p>
    <w:p>
      <w:pPr>
        <w:pStyle w:val="Tekstwstpniesformatowany"/>
        <w:widowControl/>
        <w:shd w:val="clear" w:fill="F8F9FA"/>
        <w:bidi w:val="0"/>
        <w:spacing w:lineRule="auto" w:line="36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VENKOVNÍ TESTOVÁNÍ A POUŽITÍ</w:t>
      </w:r>
    </w:p>
    <w:p>
      <w:pPr>
        <w:pStyle w:val="Tekstwstpniesformatowany"/>
        <w:widowControl/>
        <w:shd w:val="clear" w:fill="F8F9FA"/>
        <w:bidi w:val="0"/>
        <w:spacing w:lineRule="auto" w:line="36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Detektor zapněte stisknutím hlavního vypínače.</w:t>
      </w:r>
    </w:p>
    <w:p>
      <w:pPr>
        <w:pStyle w:val="Tekstwstpniesformatowany"/>
        <w:widowControl/>
        <w:shd w:val="clear" w:fill="F8F9FA"/>
        <w:bidi w:val="0"/>
        <w:spacing w:lineRule="auto" w:line="36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caps w:val="false"/>
          <w:smallCaps w:val="false"/>
          <w:color w:val="202124"/>
          <w:spacing w:val="0"/>
          <w:sz w:val="24"/>
          <w:szCs w:val="24"/>
        </w:rPr>
        <w:t xml:space="preserve">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1. 1. Podle kroků 2 v části Interní testování a použití nastavte provozní režim.</w:t>
      </w:r>
    </w:p>
    <w:p>
      <w:pPr>
        <w:pStyle w:val="Tekstwstpniesformatowany"/>
        <w:widowControl/>
        <w:shd w:val="clear" w:fill="F8F9FA"/>
        <w:bidi w:val="0"/>
        <w:spacing w:lineRule="auto" w:line="36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caps w:val="false"/>
          <w:smallCaps w:val="false"/>
          <w:color w:val="202124"/>
          <w:spacing w:val="0"/>
          <w:sz w:val="24"/>
          <w:szCs w:val="24"/>
        </w:rPr>
        <w:t xml:space="preserve">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2. 2. Najděte venku na zemi místo, které neobsahuje kovy.</w:t>
      </w:r>
    </w:p>
    <w:p>
      <w:pPr>
        <w:pStyle w:val="Tekstwstpniesformatowany"/>
        <w:widowControl/>
        <w:shd w:val="clear" w:fill="F8F9FA"/>
        <w:bidi w:val="0"/>
        <w:spacing w:lineRule="auto" w:line="36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caps w:val="false"/>
          <w:smallCaps w:val="false"/>
          <w:color w:val="202124"/>
          <w:spacing w:val="0"/>
          <w:sz w:val="24"/>
          <w:szCs w:val="24"/>
        </w:rPr>
        <w:t xml:space="preserve">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3. Položte vzorek materiálu, který chcete detektorem najít (např. zlatý prsten nebo minci), na zem.</w:t>
      </w:r>
    </w:p>
    <w:p>
      <w:pPr>
        <w:pStyle w:val="Tekstwstpniesformatowany"/>
        <w:widowControl/>
        <w:shd w:val="clear" w:fill="F8F9FA"/>
        <w:bidi w:val="0"/>
        <w:spacing w:lineRule="auto" w:line="36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caps w:val="false"/>
          <w:smallCaps w:val="false"/>
          <w:color w:val="202124"/>
          <w:spacing w:val="0"/>
          <w:sz w:val="24"/>
          <w:szCs w:val="24"/>
        </w:rPr>
        <w:t xml:space="preserve">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4. Držte hledací cívku vodorovně k zemi asi 1 až 2 palce</w:t>
      </w:r>
    </w:p>
    <w:p>
      <w:pPr>
        <w:pStyle w:val="Tekstwstpniesformatowany"/>
        <w:widowControl/>
        <w:shd w:val="clear" w:fill="F8F9FA"/>
        <w:bidi w:val="0"/>
        <w:spacing w:lineRule="auto" w:line="360" w:before="0" w:after="0"/>
        <w:jc w:val="left"/>
        <w:rPr>
          <w:rFonts w:ascii="Trebuchet MS" w:hAnsi="Trebuchet MS"/>
          <w:b/>
          <w:b/>
          <w:sz w:val="16"/>
        </w:rPr>
      </w:pPr>
      <w:bookmarkStart w:id="17" w:name="tw-target-text18"/>
      <w:bookmarkEnd w:id="17"/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nad povrchem pomalu pohybujte hledací cívkou přes oblast, kam jste umístili vzorek, pohybem hledací cívky ze strany na stranu.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caps w:val="false"/>
          <w:smallCaps w:val="false"/>
          <w:color w:val="202124"/>
          <w:spacing w:val="0"/>
          <w:sz w:val="24"/>
          <w:szCs w:val="24"/>
        </w:rPr>
        <w:t xml:space="preserve">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5. Tipy: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caps w:val="false"/>
          <w:smallCaps w:val="false"/>
          <w:color w:val="202124"/>
          <w:spacing w:val="0"/>
          <w:sz w:val="24"/>
          <w:szCs w:val="24"/>
        </w:rPr>
        <w:t xml:space="preserve">▪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Nikdy nepohybujte hledací cívkou, jako by to bylo kyvadlo. Zvednutí hledací cívky během rozmítání nebo na konci rozmítání způsobí falešné hodnoty.</w:t>
      </w:r>
    </w:p>
    <w:p>
      <w:pPr>
        <w:pStyle w:val="Tekstwstpniesformatowany"/>
        <w:widowControl/>
        <w:shd w:val="clear" w:fill="F8F9FA"/>
        <w:bidi w:val="0"/>
        <w:spacing w:lineRule="auto" w:line="36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rebuchet MS" w:hAnsi="Trebuchet MS"/>
          <w:b/>
          <w:sz w:val="16"/>
        </w:rPr>
      </w:r>
    </w:p>
    <w:p>
      <w:pPr>
        <w:pStyle w:val="Normal"/>
        <w:bidi w:val="0"/>
        <w:spacing w:lineRule="auto" w:line="360" w:before="121" w:after="160"/>
        <w:jc w:val="center"/>
        <w:rPr>
          <w:rFonts w:ascii="Trebuchet MS" w:hAnsi="Trebuchet MS"/>
          <w:b/>
          <w:b/>
          <w:sz w:val="16"/>
        </w:rPr>
      </w:pPr>
      <w:r>
        <w:rPr>
          <w:rFonts w:ascii="Trebuchet MS" w:hAnsi="Trebuchet MS"/>
          <w:b/>
          <w:sz w:val="16"/>
        </w:rPr>
      </w:r>
    </w:p>
    <w:p>
      <w:pPr>
        <w:pStyle w:val="Normal"/>
        <w:bidi w:val="0"/>
        <w:spacing w:before="121" w:after="160"/>
        <w:jc w:val="center"/>
        <w:rPr>
          <w:rFonts w:ascii="Trebuchet MS" w:hAnsi="Trebuchet MS"/>
          <w:b/>
          <w:b/>
          <w:sz w:val="16"/>
        </w:rPr>
      </w:pPr>
      <w:r>
        <w:rPr>
          <w:rFonts w:ascii="Trebuchet MS" w:hAnsi="Trebuchet MS"/>
          <w:b/>
          <w:sz w:val="16"/>
        </w:rPr>
        <w:drawing>
          <wp:anchor behindDoc="0" distT="0" distB="0" distL="0" distR="0" simplePos="0" locked="0" layoutInCell="1" allowOverlap="1" relativeHeight="8">
            <wp:simplePos x="0" y="0"/>
            <wp:positionH relativeFrom="column">
              <wp:posOffset>698500</wp:posOffset>
            </wp:positionH>
            <wp:positionV relativeFrom="paragraph">
              <wp:posOffset>100965</wp:posOffset>
            </wp:positionV>
            <wp:extent cx="1519555" cy="530225"/>
            <wp:effectExtent l="0" t="0" r="0" b="0"/>
            <wp:wrapTopAndBottom/>
            <wp:docPr id="9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9">
            <wp:simplePos x="0" y="0"/>
            <wp:positionH relativeFrom="column">
              <wp:posOffset>3159125</wp:posOffset>
            </wp:positionH>
            <wp:positionV relativeFrom="paragraph">
              <wp:posOffset>119380</wp:posOffset>
            </wp:positionV>
            <wp:extent cx="1500505" cy="475615"/>
            <wp:effectExtent l="0" t="0" r="0" b="0"/>
            <wp:wrapTopAndBottom/>
            <wp:docPr id="10" name="image2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before="121" w:after="160"/>
        <w:jc w:val="center"/>
        <w:rPr>
          <w:rFonts w:ascii="Trebuchet MS" w:hAnsi="Trebuchet MS"/>
          <w:b/>
          <w:b/>
          <w:sz w:val="16"/>
        </w:rPr>
      </w:pPr>
      <w:r>
        <w:rPr>
          <w:rFonts w:ascii="Trebuchet MS" w:hAnsi="Trebuchet MS"/>
          <w:b/>
          <w:sz w:val="16"/>
        </w:rPr>
      </w:r>
    </w:p>
    <w:p>
      <w:pPr>
        <w:pStyle w:val="Tekstwstpniesformatowany"/>
        <w:bidi w:val="0"/>
        <w:spacing w:before="121" w:after="160"/>
        <w:jc w:val="left"/>
        <w:rPr>
          <w:rFonts w:ascii="Trebuchet MS" w:hAnsi="Trebuchet MS"/>
          <w:b/>
          <w:b/>
          <w:sz w:val="16"/>
        </w:rPr>
      </w:pPr>
      <w:bookmarkStart w:id="18" w:name="tw-target-text19"/>
      <w:bookmarkEnd w:id="18"/>
      <w:r>
        <w:rPr>
          <w:rFonts w:ascii="Trebuchet MS" w:hAnsi="Trebuchet MS"/>
          <w:b/>
          <w:bCs w:val="false"/>
          <w:i w:val="false"/>
          <w:iCs w:val="false"/>
          <w:caps w:val="false"/>
          <w:smallCaps w:val="false"/>
          <w:color w:val="231916"/>
          <w:spacing w:val="0"/>
          <w:w w:val="105"/>
          <w:sz w:val="16"/>
          <w:szCs w:val="84"/>
          <w:u w:val="none"/>
        </w:rPr>
        <w:t>▪</w:t>
      </w:r>
      <w:r>
        <w:rPr>
          <w:rFonts w:ascii="Times New Roman" w:hAnsi="Times New Roman"/>
          <w:b/>
          <w:bCs w:val="false"/>
          <w:i w:val="false"/>
          <w:iCs w:val="false"/>
          <w:caps w:val="false"/>
          <w:smallCaps w:val="false"/>
          <w:color w:val="231916"/>
          <w:spacing w:val="0"/>
          <w:w w:val="105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31916"/>
          <w:spacing w:val="0"/>
          <w:w w:val="105"/>
          <w:sz w:val="24"/>
          <w:szCs w:val="24"/>
          <w:u w:val="none"/>
          <w:lang w:val="cs-CZ"/>
        </w:rPr>
        <w:t>Pomalé zametání, spěchání způsobí, že minete své cíle.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caps w:val="false"/>
          <w:smallCaps w:val="false"/>
          <w:color w:val="202124"/>
          <w:spacing w:val="0"/>
          <w:sz w:val="24"/>
          <w:szCs w:val="24"/>
        </w:rPr>
        <w:t xml:space="preserve">▪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Je lepší pohybovat hledací cívkou ze strany na stranu podél 3palcové obloukové linie a udržovat hledací cívku rovnoběžně se zemí.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Pokud detektor detekuje předmět, vydá zvuk a kolem něj se objeví kurzor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rozsvítí se název cíle. LCD displej také zobrazuje číselný rozsah cíle a sílu signálu.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Pokud detektor předmět nedetekuje, ujistěte se, že je režim správně nastaven pro typ kovu, který hledáte. Také se ujistěte, že hledací cívkou pohybujete správně.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poznámky: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caps w:val="false"/>
          <w:smallCaps w:val="false"/>
          <w:color w:val="202124"/>
          <w:spacing w:val="0"/>
          <w:sz w:val="24"/>
          <w:szCs w:val="24"/>
        </w:rPr>
        <w:t xml:space="preserve">▪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Detektor reaguje signálem, když detekuje nejcennější kovové předměty. Pokud se signál neopakuje poté, co se hledací cívka několikrát přesunula přes cíl, je cílem pravděpodobně kovový šrot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rebuchet MS" w:hAnsi="Trebuchet MS"/>
          <w:b/>
          <w:sz w:val="16"/>
        </w:rPr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caps w:val="false"/>
          <w:smallCaps w:val="false"/>
          <w:color w:val="202124"/>
          <w:spacing w:val="0"/>
          <w:sz w:val="24"/>
          <w:szCs w:val="24"/>
        </w:rPr>
        <w:t xml:space="preserve">▪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Falešné signály mohou být způsobeny znečištěnou půdou, elektrickým šumem nebo velkými nepravidelnostmi</w:t>
      </w:r>
    </w:p>
    <w:p>
      <w:pPr>
        <w:pStyle w:val="Normal"/>
        <w:bidi w:val="0"/>
        <w:spacing w:before="121" w:after="160"/>
        <w:jc w:val="left"/>
        <w:rPr>
          <w:rFonts w:ascii="Trebuchet MS" w:hAnsi="Trebuchet MS"/>
          <w:b/>
          <w:b/>
          <w:sz w:val="16"/>
        </w:rPr>
      </w:pPr>
      <w:r>
        <w:rPr>
          <w:rFonts w:ascii="Trebuchet MS" w:hAnsi="Trebuchet MS"/>
          <w:b/>
          <w:sz w:val="16"/>
        </w:rPr>
      </w:r>
    </w:p>
    <w:p>
      <w:pPr>
        <w:pStyle w:val="Tekstwstpniesformatowany"/>
        <w:bidi w:val="0"/>
        <w:spacing w:before="121" w:after="160"/>
        <w:jc w:val="left"/>
        <w:rPr>
          <w:rFonts w:ascii="Trebuchet MS" w:hAnsi="Trebuchet MS"/>
          <w:b/>
          <w:b/>
          <w:sz w:val="16"/>
        </w:rPr>
      </w:pPr>
      <w:bookmarkStart w:id="19" w:name="tw-target-text20"/>
      <w:bookmarkEnd w:id="19"/>
      <w:r>
        <w:rPr>
          <w:rFonts w:ascii="Times New Roman" w:hAnsi="Times New Roman"/>
          <w:b/>
          <w:bCs w:val="false"/>
          <w:i w:val="false"/>
          <w:iCs w:val="false"/>
          <w:caps w:val="false"/>
          <w:smallCaps w:val="false"/>
          <w:color w:val="231916"/>
          <w:spacing w:val="0"/>
          <w:w w:val="105"/>
          <w:sz w:val="24"/>
          <w:szCs w:val="24"/>
          <w:u w:val="none"/>
          <w:lang w:val="cs-CZ"/>
        </w:rPr>
        <w:t>kus šrotu.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caps w:val="false"/>
          <w:smallCaps w:val="false"/>
          <w:color w:val="202124"/>
          <w:spacing w:val="0"/>
          <w:sz w:val="24"/>
          <w:szCs w:val="24"/>
        </w:rPr>
        <w:t xml:space="preserve">▪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Falešné signály jsou obvykle přerušované nebo jedinečné.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Nastavení citlivosti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Jakmile se seznámíte s tím, jak váš detektor funguje, je důležité doladit citlivost, abyste dosáhli dobrého výsledku.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Stisknutím MENU vyberte SENS. Poté stiskněte ▲ nebo ▼ pro zvýšení nebo snížení citlivosti. Úroveň se zobrazí na LCD.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Pozornost: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Chcete-li detekovat hluboce zakopaný cíl, můžete nastavit SENS na vysokou úroveň. Nenastavujte však úroveň SENS na Max. nebo detektor zachytí šum a falešný signál z vysílací antény a dalších elektronických linek. Detektor bude mít nestabilní a nestálé čtení.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Použití funkce BACKLIGHT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V tmavých oblastech můžete použít BACKLIGHT pro lepší vyhledávání. Stisknutím tlačítka podsvícení zapnete podsvícení.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Poznámka: Vzhledem k tomu, že podsvícení spotřebovává více energie, doporučujeme v normálním prostředí podsvícení vypnout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.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Faktory ovlivňující detekci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Je obtížné získat přesný výsledek detekce. Někdy může být detekce omezena určitými faktory: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caps w:val="false"/>
          <w:smallCaps w:val="false"/>
          <w:color w:val="202124"/>
          <w:spacing w:val="0"/>
          <w:sz w:val="24"/>
          <w:szCs w:val="24"/>
        </w:rPr>
        <w:t xml:space="preserve">▪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Úhel cíle zakopaného v půdě.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caps w:val="false"/>
          <w:smallCaps w:val="false"/>
          <w:color w:val="202124"/>
          <w:spacing w:val="0"/>
          <w:sz w:val="24"/>
          <w:szCs w:val="24"/>
        </w:rPr>
        <w:t xml:space="preserve">▪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Cílová hloubka.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caps w:val="false"/>
          <w:smallCaps w:val="false"/>
          <w:color w:val="202124"/>
          <w:spacing w:val="0"/>
          <w:sz w:val="24"/>
          <w:szCs w:val="24"/>
        </w:rPr>
        <w:t xml:space="preserve">▪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Cílová úroveň oxidace.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caps w:val="false"/>
          <w:smallCaps w:val="false"/>
          <w:color w:val="202124"/>
          <w:spacing w:val="0"/>
          <w:sz w:val="24"/>
          <w:szCs w:val="24"/>
        </w:rPr>
        <w:t xml:space="preserve">▪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Velikost branky.</w:t>
      </w:r>
    </w:p>
    <w:p>
      <w:pPr>
        <w:pStyle w:val="Tekstwstpniesformatowany"/>
        <w:bidi w:val="0"/>
        <w:spacing w:before="121" w:after="160"/>
        <w:jc w:val="left"/>
        <w:rPr>
          <w:rFonts w:ascii="Trebuchet MS" w:hAnsi="Trebuchet MS"/>
          <w:b/>
          <w:b/>
          <w:sz w:val="16"/>
        </w:rPr>
      </w:pPr>
      <w:bookmarkStart w:id="20" w:name="tw-target-text21"/>
      <w:bookmarkEnd w:id="20"/>
      <w:r>
        <w:rPr>
          <w:rFonts w:ascii="Times New Roman" w:hAnsi="Times New Roman"/>
          <w:b/>
          <w:bCs w:val="false"/>
          <w:i w:val="false"/>
          <w:iCs w:val="false"/>
          <w:caps w:val="false"/>
          <w:smallCaps w:val="false"/>
          <w:color w:val="231916"/>
          <w:spacing w:val="0"/>
          <w:w w:val="105"/>
          <w:sz w:val="24"/>
          <w:szCs w:val="24"/>
          <w:u w:val="none"/>
        </w:rPr>
        <w:t xml:space="preserve">▪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31916"/>
          <w:spacing w:val="0"/>
          <w:w w:val="105"/>
          <w:sz w:val="24"/>
          <w:szCs w:val="24"/>
          <w:u w:val="none"/>
          <w:lang w:val="cs-CZ"/>
        </w:rPr>
        <w:t>Elektromagnetické a elektrické rušení obklopující cíl.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V oblasti silně mineralizované půdy, úrodného nebo vlhkého písku se detektor rozezní, i když tam není žádný kov, v takovém případě můžete snížit citlivost nebo zvýšit číselnou hodnotu DISC. Mezitím zvětšete vzdálenost mezi hledací cívkou a zemí. V oblasti se sýrovým kovem můžete nastavit číselnou hodnotu DISC na 50. V tomto případě bude odstraněna většina hřebíků a malých kousků železa.</w:t>
      </w:r>
    </w:p>
    <w:p>
      <w:pPr>
        <w:pStyle w:val="Normal"/>
        <w:bidi w:val="0"/>
        <w:spacing w:before="121" w:after="160"/>
        <w:jc w:val="center"/>
        <w:rPr>
          <w:rFonts w:ascii="Trebuchet MS" w:hAnsi="Trebuchet MS"/>
          <w:b/>
          <w:b/>
          <w:sz w:val="16"/>
        </w:rPr>
      </w:pPr>
      <w:r>
        <w:rPr>
          <w:rFonts w:ascii="Trebuchet MS" w:hAnsi="Trebuchet MS"/>
          <w:b/>
          <w:sz w:val="16"/>
        </w:rPr>
      </w:r>
    </w:p>
    <w:p>
      <w:pPr>
        <w:pStyle w:val="Tekstwstpniesformatowany"/>
        <w:bidi w:val="0"/>
        <w:spacing w:before="121" w:after="160"/>
        <w:jc w:val="left"/>
        <w:rPr>
          <w:rFonts w:ascii="Trebuchet MS" w:hAnsi="Trebuchet MS"/>
          <w:b/>
          <w:b/>
          <w:sz w:val="16"/>
        </w:rPr>
      </w:pPr>
      <w:bookmarkStart w:id="21" w:name="tw-target-text22"/>
      <w:bookmarkEnd w:id="21"/>
      <w:r>
        <w:rPr>
          <w:rFonts w:ascii="Times New Roman" w:hAnsi="Times New Roman"/>
          <w:b/>
          <w:bCs w:val="false"/>
          <w:i w:val="false"/>
          <w:iCs w:val="false"/>
          <w:caps w:val="false"/>
          <w:smallCaps w:val="false"/>
          <w:color w:val="231916"/>
          <w:spacing w:val="0"/>
          <w:w w:val="105"/>
          <w:sz w:val="24"/>
          <w:szCs w:val="24"/>
          <w:u w:val="none"/>
          <w:lang w:val="cs-CZ"/>
        </w:rPr>
        <w:t>PÉČE A ÚDRŽBA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Váš detektor kovů je příkladem vynikajícího designu a řemeslného zpracování. Následující doporučení vám pomohou pečovat o váš detektor kovů, abyste se z něj mohli těšit po mnoho let.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ab/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drawing>
          <wp:anchor behindDoc="0" distT="0" distB="0" distL="0" distR="0" simplePos="0" locked="0" layoutInCell="1" allowOverlap="1" relativeHeight="10">
            <wp:simplePos x="0" y="0"/>
            <wp:positionH relativeFrom="column">
              <wp:posOffset>296545</wp:posOffset>
            </wp:positionH>
            <wp:positionV relativeFrom="paragraph">
              <wp:posOffset>106045</wp:posOffset>
            </wp:positionV>
            <wp:extent cx="400050" cy="361950"/>
            <wp:effectExtent l="0" t="0" r="0" b="0"/>
            <wp:wrapNone/>
            <wp:docPr id="11" name="图片 16" descr="页面提取自－MD-5500说明书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6" descr="页面提取自－MD-5500说明书-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ab/>
        <w:t>S detektorem zacházejte opatrně a opatrně. Jeho pád může poškodit obvodové desky a kryty a způsobit poruchu detektoru.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ab/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ab/>
      </w:r>
      <w:r>
        <w:drawing>
          <wp:anchor behindDoc="0" distT="0" distB="0" distL="0" distR="0" simplePos="0" locked="0" layoutInCell="1" allowOverlap="1" relativeHeight="11">
            <wp:simplePos x="0" y="0"/>
            <wp:positionH relativeFrom="column">
              <wp:posOffset>172720</wp:posOffset>
            </wp:positionH>
            <wp:positionV relativeFrom="paragraph">
              <wp:posOffset>25400</wp:posOffset>
            </wp:positionV>
            <wp:extent cx="400050" cy="361950"/>
            <wp:effectExtent l="0" t="0" r="0" b="0"/>
            <wp:wrapNone/>
            <wp:docPr id="12" name="图片 17" descr="页面提取自－MD-5500说明书-2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7" descr="页面提取自－MD-5500说明书-2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Používejte detektor pouze při normální okolní teplotě. Extrémní teploty mohou zkrátit životnost elektronických zařízení a poškodit kryt detektoru.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rebuchet MS" w:hAnsi="Trebuchet MS"/>
          <w:b/>
          <w:sz w:val="16"/>
        </w:rPr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ab/>
      </w:r>
      <w:r>
        <w:drawing>
          <wp:anchor behindDoc="0" distT="0" distB="0" distL="0" distR="0" simplePos="0" locked="0" layoutInCell="1" allowOverlap="1" relativeHeight="12">
            <wp:simplePos x="0" y="0"/>
            <wp:positionH relativeFrom="column">
              <wp:posOffset>163195</wp:posOffset>
            </wp:positionH>
            <wp:positionV relativeFrom="paragraph">
              <wp:posOffset>105410</wp:posOffset>
            </wp:positionV>
            <wp:extent cx="406400" cy="361950"/>
            <wp:effectExtent l="0" t="0" r="0" b="0"/>
            <wp:wrapNone/>
            <wp:docPr id="13" name="Obraz1" descr="页面提取自－MD-5500说明书-2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1" descr="页面提取自－MD-5500说明书-2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Detektor čas od času otřete vlhkým hadříkem, aby vypadal jako nový. K čištění detektoru nepoužívejte agresivní chemikálie, rozpouštědla nebo silné čisticí prostředky.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rebuchet MS" w:hAnsi="Trebuchet MS"/>
          <w:b/>
          <w:sz w:val="16"/>
        </w:rPr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ab/>
      </w:r>
      <w:r>
        <w:drawing>
          <wp:anchor behindDoc="0" distT="0" distB="0" distL="0" distR="0" simplePos="0" locked="0" layoutInCell="1" allowOverlap="1" relativeHeight="13">
            <wp:simplePos x="0" y="0"/>
            <wp:positionH relativeFrom="column">
              <wp:posOffset>302895</wp:posOffset>
            </wp:positionH>
            <wp:positionV relativeFrom="paragraph">
              <wp:posOffset>53340</wp:posOffset>
            </wp:positionV>
            <wp:extent cx="406400" cy="361950"/>
            <wp:effectExtent l="0" t="0" r="0" b="0"/>
            <wp:wrapNone/>
            <wp:docPr id="14" name="Obraz2" descr="页面提取自－MD-5500说明书-2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2" descr="页面提取自－MD-5500说明书-2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Chraňte detektor před prachem a nečistotami, které mohou způsobit předčasné opotřebení součástí.</w:t>
      </w:r>
    </w:p>
    <w:p>
      <w:pPr>
        <w:pStyle w:val="Normal"/>
        <w:bidi w:val="0"/>
        <w:spacing w:before="121" w:after="160"/>
        <w:jc w:val="center"/>
        <w:rPr>
          <w:rFonts w:ascii="Trebuchet MS" w:hAnsi="Trebuchet MS"/>
          <w:b/>
          <w:b/>
          <w:sz w:val="16"/>
        </w:rPr>
      </w:pPr>
      <w:r>
        <w:rPr/>
        <w:drawing>
          <wp:inline distT="0" distB="0" distL="0" distR="0">
            <wp:extent cx="2080895" cy="600075"/>
            <wp:effectExtent l="0" t="0" r="0" b="0"/>
            <wp:docPr id="15" name="Obraz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6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9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kstwstpniesformatowany"/>
        <w:bidi w:val="0"/>
        <w:spacing w:before="121" w:after="160"/>
        <w:jc w:val="center"/>
        <w:rPr>
          <w:rFonts w:ascii="Trebuchet MS" w:hAnsi="Trebuchet MS"/>
          <w:b/>
          <w:b/>
          <w:sz w:val="16"/>
        </w:rPr>
      </w:pPr>
      <w:bookmarkStart w:id="22" w:name="tw-target-text23"/>
      <w:bookmarkEnd w:id="22"/>
      <w:r>
        <w:rPr>
          <w:rFonts w:ascii="Times New Roman" w:hAnsi="Times New Roman"/>
          <w:b/>
          <w:bCs w:val="false"/>
          <w:i w:val="false"/>
          <w:iCs w:val="false"/>
          <w:caps w:val="false"/>
          <w:smallCaps w:val="false"/>
          <w:color w:val="231916"/>
          <w:spacing w:val="0"/>
          <w:w w:val="105"/>
          <w:sz w:val="24"/>
          <w:szCs w:val="24"/>
          <w:u w:val="none"/>
          <w:lang w:val="cs-CZ"/>
        </w:rPr>
        <w:t>PROHLÁŠENÍ O SHODĚ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Podle ISO / IEC Guide 22 a EN 45014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Autorizovaný zástupce výrobce: FOREINTRADE SP. Z O.O.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Adresa oprávněného zástupce: Grochowska 341 lok. 174, 03-822 Varšava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PROHLAŠUJEME, ŽE VÝROBEK SPLŇUJE EVROPSKÉ NORMY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Název produktu: Detektor kovů (označený ochrannou známkou Kraft &amp; Dele)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Model (obchodní názvy): KD10402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Prohlášení: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Výrobek, kterého se toto prohlášení týká, splňuje požadavky směrnic ES: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caps w:val="false"/>
          <w:smallCaps w:val="false"/>
          <w:color w:val="202124"/>
          <w:spacing w:val="0"/>
          <w:sz w:val="24"/>
          <w:szCs w:val="24"/>
        </w:rPr>
        <w:t xml:space="preserve">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1. 2006/42 / Směrnice ES o strojních zařízeních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caps w:val="false"/>
          <w:smallCaps w:val="false"/>
          <w:color w:val="202124"/>
          <w:spacing w:val="0"/>
          <w:sz w:val="24"/>
          <w:szCs w:val="24"/>
        </w:rPr>
        <w:t xml:space="preserve">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2. 2011/65 / Směrnice UE ROHS 2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caps w:val="false"/>
          <w:smallCaps w:val="false"/>
          <w:color w:val="202124"/>
          <w:spacing w:val="0"/>
          <w:sz w:val="24"/>
          <w:szCs w:val="24"/>
        </w:rPr>
        <w:t xml:space="preserve">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3. 2000/14 / Směrnice ES o emisích hluku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Podle norem: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EN55032: 2015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EN 5524: 2010 + A1: 2015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Číslo certifikátu CTL1910281051-E (ze dne 31. října 2019) vydané společností Shenzhen CTL Testing Technology Co., Ltd (podlaží 1-A, Baisha Technology Park, č. 3011, Shahexi Road, Nanashan District, Shenzhen, Čína 518055)).</w:t>
      </w:r>
    </w:p>
    <w:p>
      <w:pPr>
        <w:pStyle w:val="Tekstwstpniesformatowany"/>
        <w:widowControl/>
        <w:shd w:val="clear" w:fill="F8F9FA"/>
        <w:bidi w:val="0"/>
        <w:spacing w:lineRule="atLeast" w:line="540" w:before="0" w:after="0"/>
        <w:jc w:val="left"/>
        <w:rPr>
          <w:rFonts w:ascii="Trebuchet MS" w:hAnsi="Trebuchet MS"/>
          <w:b/>
          <w:b/>
          <w:sz w:val="1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cs-CZ"/>
        </w:rPr>
        <w:t>Osoba odpovědná za vedení technické dokumentace: Ma Dong Hui, Grochowska 341 lok. 174, 03-822 Varšava</w:t>
      </w:r>
    </w:p>
    <w:p>
      <w:pPr>
        <w:pStyle w:val="Normal"/>
        <w:tabs>
          <w:tab w:val="clear" w:pos="709"/>
          <w:tab w:val="left" w:pos="4230" w:leader="none"/>
        </w:tabs>
        <w:bidi w:val="0"/>
        <w:spacing w:before="121" w:after="160"/>
        <w:jc w:val="center"/>
        <w:rPr>
          <w:sz w:val="18"/>
          <w:szCs w:val="18"/>
        </w:rPr>
      </w:pPr>
      <w:r>
        <w:rPr>
          <w:rFonts w:ascii="Trebuchet MS" w:hAnsi="Trebuchet MS"/>
          <w:b w:val="false"/>
          <w:bCs w:val="false"/>
          <w:i w:val="false"/>
          <w:iCs w:val="false"/>
          <w:color w:val="231916"/>
          <w:w w:val="105"/>
          <w:sz w:val="18"/>
          <w:szCs w:val="18"/>
          <w:u w:val="none"/>
        </w:rPr>
        <w:t>Ma Dong Hui, Warszawa, 15.05.2021</w:t>
      </w:r>
    </w:p>
    <w:sectPr>
      <w:type w:val="continuous"/>
      <w:pgSz w:w="11906" w:h="16838"/>
      <w:pgMar w:left="1134" w:right="1134" w:header="0" w:top="1134" w:footer="0" w:bottom="1134" w:gutter="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Liberation Serif">
    <w:altName w:val="Times New Roman"/>
    <w:charset w:val="01"/>
    <w:family w:val="roman"/>
    <w:pitch w:val="variable"/>
  </w:font>
  <w:font w:name="inherit">
    <w:charset w:val="ee"/>
    <w:family w:val="roman"/>
    <w:pitch w:val="variable"/>
  </w:font>
  <w:font w:name="Times New Roman">
    <w:charset w:val="ee"/>
    <w:family w:val="roman"/>
    <w:pitch w:val="variable"/>
  </w:font>
  <w:font w:name="Microsoft YaHei">
    <w:charset w:val="ee"/>
    <w:family w:val="roman"/>
    <w:pitch w:val="variable"/>
  </w:font>
  <w:font w:name="Trebuchet M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4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0"/>
      <w:sz w:val="24"/>
      <w:szCs w:val="24"/>
      <w:lang w:val="pl-PL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agwek">
    <w:name w:val="Nagłówek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jpeg"/><Relationship Id="rId17" Type="http://schemas.openxmlformats.org/officeDocument/2006/relationships/fontTable" Target="fontTable.xml"/><Relationship Id="rId1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LibreOffice/6.4.4.2$Windows_X86_64 LibreOffice_project/3d775be2011f3886db32dfd395a6a6d1ca2630ff</Application>
  <Pages>13</Pages>
  <Words>2133</Words>
  <Characters>12051</Characters>
  <CharactersWithSpaces>14094</CharactersWithSpaces>
  <Paragraphs>173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2021-11-15T18:48:38Z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